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C" w:rsidRPr="00280D4F" w:rsidRDefault="0012031C" w:rsidP="00280D4F">
      <w:pPr>
        <w:spacing w:line="360" w:lineRule="auto"/>
        <w:jc w:val="center"/>
        <w:rPr>
          <w:rFonts w:ascii="宋体" w:hAnsi="宋体" w:cs="Arial"/>
          <w:b/>
          <w:sz w:val="48"/>
          <w:szCs w:val="48"/>
        </w:rPr>
      </w:pPr>
      <w:r w:rsidRPr="00280D4F">
        <w:rPr>
          <w:rFonts w:ascii="宋体" w:hAnsi="宋体" w:cs="Arial"/>
          <w:b/>
          <w:sz w:val="48"/>
          <w:szCs w:val="48"/>
        </w:rPr>
        <w:t>浦林成山（山东）轮胎有限公司</w:t>
      </w:r>
    </w:p>
    <w:p w:rsidR="0012031C" w:rsidRPr="00280D4F" w:rsidRDefault="0012031C" w:rsidP="00280D4F">
      <w:pPr>
        <w:spacing w:line="360" w:lineRule="auto"/>
        <w:jc w:val="center"/>
        <w:rPr>
          <w:rFonts w:ascii="宋体" w:hAnsi="宋体" w:cs="Arial"/>
          <w:b/>
          <w:sz w:val="48"/>
          <w:szCs w:val="48"/>
        </w:rPr>
      </w:pPr>
    </w:p>
    <w:p w:rsidR="0012031C" w:rsidRPr="00280D4F" w:rsidRDefault="0012031C" w:rsidP="00280D4F">
      <w:pPr>
        <w:spacing w:line="360" w:lineRule="auto"/>
        <w:jc w:val="center"/>
        <w:rPr>
          <w:rFonts w:ascii="宋体" w:hAnsi="宋体" w:cs="Arial"/>
          <w:b/>
          <w:sz w:val="44"/>
          <w:szCs w:val="44"/>
        </w:rPr>
      </w:pPr>
      <w:r w:rsidRPr="00280D4F">
        <w:rPr>
          <w:rFonts w:ascii="宋体" w:hAnsi="宋体" w:cs="Arial"/>
          <w:b/>
          <w:sz w:val="44"/>
          <w:szCs w:val="44"/>
        </w:rPr>
        <w:t>1000</w:t>
      </w:r>
      <w:r w:rsidR="00BD3EAC" w:rsidRPr="00280D4F">
        <w:rPr>
          <w:rFonts w:ascii="宋体" w:hAnsi="宋体" w:cs="Arial"/>
          <w:b/>
          <w:sz w:val="44"/>
          <w:szCs w:val="44"/>
        </w:rPr>
        <w:t>万套</w:t>
      </w:r>
      <w:r w:rsidR="00BD3EAC" w:rsidRPr="00280D4F">
        <w:rPr>
          <w:rFonts w:ascii="宋体" w:hAnsi="宋体" w:cs="Arial" w:hint="eastAsia"/>
          <w:b/>
          <w:sz w:val="44"/>
          <w:szCs w:val="44"/>
        </w:rPr>
        <w:t>半钢</w:t>
      </w:r>
      <w:r w:rsidRPr="00280D4F">
        <w:rPr>
          <w:rFonts w:ascii="宋体" w:hAnsi="宋体" w:cs="Arial"/>
          <w:b/>
          <w:sz w:val="44"/>
          <w:szCs w:val="44"/>
        </w:rPr>
        <w:t>胎胚</w:t>
      </w:r>
      <w:r w:rsidRPr="00280D4F">
        <w:rPr>
          <w:rFonts w:ascii="宋体" w:hAnsi="宋体" w:cs="Arial" w:hint="eastAsia"/>
          <w:b/>
          <w:sz w:val="44"/>
          <w:szCs w:val="44"/>
        </w:rPr>
        <w:t>智能</w:t>
      </w:r>
      <w:r w:rsidR="00BD3EAC" w:rsidRPr="00280D4F">
        <w:rPr>
          <w:rFonts w:ascii="宋体" w:hAnsi="宋体" w:cs="Arial"/>
          <w:b/>
          <w:sz w:val="44"/>
          <w:szCs w:val="44"/>
        </w:rPr>
        <w:t>物流项目技术</w:t>
      </w:r>
      <w:r w:rsidR="00BD3EAC" w:rsidRPr="00280D4F">
        <w:rPr>
          <w:rFonts w:ascii="宋体" w:hAnsi="宋体" w:cs="Arial" w:hint="eastAsia"/>
          <w:b/>
          <w:sz w:val="44"/>
          <w:szCs w:val="44"/>
        </w:rPr>
        <w:t>招标文件</w:t>
      </w:r>
    </w:p>
    <w:p w:rsidR="0012031C" w:rsidRPr="00280D4F" w:rsidRDefault="0012031C" w:rsidP="00280D4F">
      <w:pPr>
        <w:spacing w:line="360" w:lineRule="auto"/>
        <w:jc w:val="center"/>
        <w:rPr>
          <w:rFonts w:ascii="宋体" w:hAnsi="宋体" w:cs="Arial"/>
          <w:b/>
          <w:sz w:val="21"/>
          <w:szCs w:val="21"/>
        </w:rPr>
      </w:pPr>
    </w:p>
    <w:p w:rsidR="0012031C" w:rsidRPr="00280D4F" w:rsidRDefault="0012031C" w:rsidP="00280D4F">
      <w:pPr>
        <w:spacing w:line="360" w:lineRule="auto"/>
        <w:jc w:val="center"/>
        <w:rPr>
          <w:rFonts w:ascii="宋体" w:hAnsi="宋体" w:cs="Arial"/>
          <w:b/>
          <w:sz w:val="21"/>
          <w:szCs w:val="21"/>
        </w:rPr>
      </w:pPr>
    </w:p>
    <w:p w:rsidR="0012031C" w:rsidRPr="00280D4F" w:rsidRDefault="0012031C" w:rsidP="00280D4F">
      <w:pPr>
        <w:spacing w:line="360" w:lineRule="auto"/>
        <w:jc w:val="center"/>
        <w:rPr>
          <w:rFonts w:ascii="宋体" w:hAnsi="宋体" w:cs="Arial"/>
          <w:b/>
          <w:sz w:val="21"/>
          <w:szCs w:val="21"/>
        </w:rPr>
      </w:pPr>
    </w:p>
    <w:p w:rsidR="0012031C" w:rsidRPr="00280D4F" w:rsidRDefault="0012031C" w:rsidP="00280D4F">
      <w:pPr>
        <w:spacing w:line="360" w:lineRule="auto"/>
        <w:jc w:val="center"/>
        <w:rPr>
          <w:rFonts w:ascii="宋体" w:hAnsi="宋体" w:cs="Arial"/>
          <w:b/>
          <w:sz w:val="21"/>
          <w:szCs w:val="21"/>
        </w:rPr>
      </w:pPr>
    </w:p>
    <w:p w:rsidR="0012031C" w:rsidRPr="00280D4F" w:rsidRDefault="0012031C" w:rsidP="00280D4F">
      <w:pPr>
        <w:spacing w:line="360" w:lineRule="auto"/>
        <w:jc w:val="center"/>
        <w:rPr>
          <w:rFonts w:ascii="宋体" w:hAnsi="宋体" w:cs="Arial"/>
          <w:b/>
          <w:sz w:val="21"/>
          <w:szCs w:val="21"/>
        </w:rPr>
      </w:pPr>
    </w:p>
    <w:p w:rsidR="0012031C" w:rsidRPr="00280D4F" w:rsidRDefault="0012031C" w:rsidP="00280D4F">
      <w:pPr>
        <w:spacing w:line="360" w:lineRule="auto"/>
        <w:jc w:val="center"/>
        <w:rPr>
          <w:rFonts w:ascii="宋体" w:hAnsi="宋体" w:cs="Arial"/>
          <w:b/>
          <w:sz w:val="21"/>
          <w:szCs w:val="21"/>
        </w:rPr>
      </w:pPr>
    </w:p>
    <w:p w:rsidR="0012031C" w:rsidRPr="00280D4F" w:rsidRDefault="0012031C" w:rsidP="00280D4F">
      <w:pPr>
        <w:spacing w:line="360" w:lineRule="auto"/>
        <w:jc w:val="center"/>
        <w:rPr>
          <w:rFonts w:ascii="宋体" w:hAnsi="宋体" w:cs="Arial"/>
          <w:b/>
          <w:sz w:val="21"/>
          <w:szCs w:val="21"/>
        </w:rPr>
      </w:pPr>
    </w:p>
    <w:p w:rsidR="0012031C" w:rsidRPr="00280D4F" w:rsidRDefault="0012031C" w:rsidP="00280D4F">
      <w:pPr>
        <w:spacing w:line="360" w:lineRule="auto"/>
        <w:jc w:val="center"/>
        <w:rPr>
          <w:rFonts w:ascii="宋体" w:hAnsi="宋体" w:cs="Arial"/>
          <w:b/>
          <w:sz w:val="21"/>
          <w:szCs w:val="21"/>
        </w:rPr>
      </w:pPr>
    </w:p>
    <w:p w:rsidR="0012031C" w:rsidRPr="00280D4F" w:rsidRDefault="0012031C" w:rsidP="00280D4F">
      <w:pPr>
        <w:spacing w:line="360" w:lineRule="auto"/>
        <w:ind w:leftChars="800" w:left="1920"/>
        <w:rPr>
          <w:rFonts w:ascii="宋体" w:hAnsi="宋体" w:cs="Arial"/>
          <w:sz w:val="32"/>
          <w:szCs w:val="32"/>
        </w:rPr>
      </w:pPr>
      <w:r w:rsidRPr="00280D4F">
        <w:rPr>
          <w:rFonts w:ascii="宋体" w:hAnsi="宋体" w:cs="Arial"/>
          <w:b/>
          <w:bCs/>
          <w:sz w:val="32"/>
          <w:szCs w:val="32"/>
        </w:rPr>
        <w:t>甲方：浦林成山（山东）轮胎有限公司</w:t>
      </w:r>
    </w:p>
    <w:p w:rsidR="0012031C" w:rsidRPr="00280D4F" w:rsidRDefault="0012031C" w:rsidP="00280D4F">
      <w:pPr>
        <w:tabs>
          <w:tab w:val="left" w:pos="5070"/>
        </w:tabs>
        <w:spacing w:line="360" w:lineRule="auto"/>
        <w:ind w:leftChars="800" w:left="1920"/>
        <w:jc w:val="left"/>
        <w:rPr>
          <w:rFonts w:ascii="宋体" w:hAnsi="宋体" w:cs="Arial"/>
          <w:b/>
          <w:bCs/>
          <w:sz w:val="32"/>
          <w:szCs w:val="32"/>
        </w:rPr>
      </w:pPr>
      <w:r w:rsidRPr="00280D4F">
        <w:rPr>
          <w:rFonts w:ascii="宋体" w:hAnsi="宋体" w:cs="Arial"/>
          <w:b/>
          <w:bCs/>
          <w:sz w:val="32"/>
          <w:szCs w:val="32"/>
        </w:rPr>
        <w:t>乙方：</w:t>
      </w:r>
    </w:p>
    <w:p w:rsidR="0012031C" w:rsidRPr="00280D4F" w:rsidRDefault="0012031C" w:rsidP="00280D4F">
      <w:pPr>
        <w:tabs>
          <w:tab w:val="left" w:pos="5070"/>
        </w:tabs>
        <w:spacing w:line="360" w:lineRule="auto"/>
        <w:ind w:leftChars="800" w:left="1920"/>
        <w:jc w:val="left"/>
        <w:rPr>
          <w:rFonts w:ascii="宋体" w:hAnsi="宋体" w:cs="Arial"/>
          <w:b/>
          <w:bCs/>
          <w:sz w:val="32"/>
          <w:szCs w:val="32"/>
        </w:rPr>
      </w:pPr>
    </w:p>
    <w:p w:rsidR="0012031C" w:rsidRPr="00280D4F" w:rsidRDefault="0012031C" w:rsidP="00280D4F">
      <w:pPr>
        <w:tabs>
          <w:tab w:val="left" w:pos="5070"/>
        </w:tabs>
        <w:spacing w:line="360" w:lineRule="auto"/>
        <w:ind w:leftChars="800" w:left="1920"/>
        <w:jc w:val="left"/>
        <w:rPr>
          <w:rFonts w:ascii="宋体" w:hAnsi="宋体" w:cs="Arial"/>
          <w:b/>
          <w:bCs/>
          <w:sz w:val="32"/>
          <w:szCs w:val="32"/>
        </w:rPr>
      </w:pPr>
    </w:p>
    <w:p w:rsidR="0012031C" w:rsidRPr="00280D4F" w:rsidRDefault="0012031C" w:rsidP="00280D4F">
      <w:pPr>
        <w:tabs>
          <w:tab w:val="left" w:pos="5070"/>
        </w:tabs>
        <w:spacing w:line="360" w:lineRule="auto"/>
        <w:ind w:leftChars="800" w:left="1920"/>
        <w:jc w:val="left"/>
        <w:rPr>
          <w:rFonts w:ascii="宋体" w:hAnsi="宋体" w:cs="Arial"/>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4702"/>
      </w:tblGrid>
      <w:tr w:rsidR="0012031C" w:rsidRPr="00280D4F" w:rsidTr="004076F6">
        <w:trPr>
          <w:jc w:val="center"/>
        </w:trPr>
        <w:tc>
          <w:tcPr>
            <w:tcW w:w="3373" w:type="dxa"/>
          </w:tcPr>
          <w:p w:rsidR="0012031C" w:rsidRPr="00280D4F" w:rsidRDefault="0012031C" w:rsidP="00280D4F">
            <w:pPr>
              <w:spacing w:line="360" w:lineRule="auto"/>
              <w:ind w:leftChars="400" w:left="960" w:rightChars="-5" w:right="-12"/>
              <w:jc w:val="left"/>
              <w:rPr>
                <w:rFonts w:ascii="宋体" w:hAnsi="宋体" w:cs="Arial"/>
                <w:b/>
                <w:spacing w:val="20"/>
                <w:szCs w:val="24"/>
              </w:rPr>
            </w:pPr>
            <w:r w:rsidRPr="00280D4F">
              <w:rPr>
                <w:rFonts w:ascii="宋体" w:hAnsi="宋体" w:cs="Arial"/>
                <w:b/>
                <w:spacing w:val="20"/>
                <w:szCs w:val="24"/>
              </w:rPr>
              <w:t>日期：</w:t>
            </w:r>
          </w:p>
        </w:tc>
        <w:tc>
          <w:tcPr>
            <w:tcW w:w="4702" w:type="dxa"/>
          </w:tcPr>
          <w:p w:rsidR="0012031C" w:rsidRPr="00280D4F" w:rsidRDefault="0012031C" w:rsidP="00280D4F">
            <w:pPr>
              <w:spacing w:line="360" w:lineRule="auto"/>
              <w:ind w:right="-11"/>
              <w:jc w:val="center"/>
              <w:rPr>
                <w:rFonts w:ascii="宋体" w:hAnsi="宋体" w:cs="Arial"/>
                <w:b/>
                <w:spacing w:val="20"/>
                <w:szCs w:val="24"/>
              </w:rPr>
            </w:pPr>
            <w:r w:rsidRPr="00280D4F">
              <w:rPr>
                <w:rFonts w:ascii="宋体" w:hAnsi="宋体" w:cs="Arial"/>
                <w:b/>
                <w:spacing w:val="20"/>
                <w:szCs w:val="24"/>
              </w:rPr>
              <w:t>2021年</w:t>
            </w:r>
            <w:r w:rsidR="00065263">
              <w:rPr>
                <w:rFonts w:ascii="宋体" w:hAnsi="宋体" w:cs="Arial"/>
                <w:b/>
                <w:spacing w:val="20"/>
                <w:szCs w:val="24"/>
              </w:rPr>
              <w:t>3</w:t>
            </w:r>
            <w:r w:rsidRPr="00280D4F">
              <w:rPr>
                <w:rFonts w:ascii="宋体" w:hAnsi="宋体" w:cs="Arial"/>
                <w:b/>
                <w:spacing w:val="20"/>
                <w:szCs w:val="24"/>
              </w:rPr>
              <w:t>月</w:t>
            </w:r>
            <w:r w:rsidR="00337089">
              <w:rPr>
                <w:rFonts w:ascii="宋体" w:hAnsi="宋体" w:cs="Arial"/>
                <w:b/>
                <w:spacing w:val="20"/>
                <w:szCs w:val="24"/>
              </w:rPr>
              <w:t>12</w:t>
            </w:r>
            <w:r w:rsidRPr="00280D4F">
              <w:rPr>
                <w:rFonts w:ascii="宋体" w:hAnsi="宋体" w:cs="Arial"/>
                <w:b/>
                <w:spacing w:val="20"/>
                <w:szCs w:val="24"/>
              </w:rPr>
              <w:t>日</w:t>
            </w:r>
          </w:p>
        </w:tc>
      </w:tr>
      <w:tr w:rsidR="0012031C" w:rsidRPr="00280D4F" w:rsidTr="004076F6">
        <w:trPr>
          <w:jc w:val="center"/>
        </w:trPr>
        <w:tc>
          <w:tcPr>
            <w:tcW w:w="3373" w:type="dxa"/>
          </w:tcPr>
          <w:p w:rsidR="0012031C" w:rsidRPr="00280D4F" w:rsidRDefault="0012031C" w:rsidP="00280D4F">
            <w:pPr>
              <w:spacing w:line="360" w:lineRule="auto"/>
              <w:ind w:leftChars="400" w:left="960" w:rightChars="-5" w:right="-12"/>
              <w:jc w:val="left"/>
              <w:rPr>
                <w:rFonts w:ascii="宋体" w:hAnsi="宋体" w:cs="Arial"/>
                <w:b/>
                <w:spacing w:val="20"/>
                <w:szCs w:val="24"/>
              </w:rPr>
            </w:pPr>
            <w:r w:rsidRPr="00280D4F">
              <w:rPr>
                <w:rFonts w:ascii="宋体" w:hAnsi="宋体" w:cs="Arial"/>
                <w:b/>
                <w:spacing w:val="20"/>
                <w:szCs w:val="24"/>
              </w:rPr>
              <w:t>起草人：</w:t>
            </w:r>
          </w:p>
        </w:tc>
        <w:tc>
          <w:tcPr>
            <w:tcW w:w="4702" w:type="dxa"/>
          </w:tcPr>
          <w:p w:rsidR="0012031C" w:rsidRPr="00280D4F" w:rsidRDefault="006F7222" w:rsidP="00280D4F">
            <w:pPr>
              <w:spacing w:line="360" w:lineRule="auto"/>
              <w:ind w:right="-11"/>
              <w:jc w:val="center"/>
              <w:rPr>
                <w:rFonts w:ascii="宋体" w:hAnsi="宋体" w:cs="Arial"/>
                <w:b/>
                <w:color w:val="92D050"/>
                <w:spacing w:val="20"/>
                <w:szCs w:val="24"/>
              </w:rPr>
            </w:pPr>
            <w:r w:rsidRPr="006F7222">
              <w:rPr>
                <w:rFonts w:ascii="宋体" w:hAnsi="宋体" w:cs="Arial" w:hint="eastAsia"/>
                <w:b/>
                <w:spacing w:val="20"/>
                <w:szCs w:val="24"/>
              </w:rPr>
              <w:t>颜芳涛</w:t>
            </w:r>
          </w:p>
        </w:tc>
      </w:tr>
      <w:tr w:rsidR="0012031C" w:rsidRPr="00280D4F" w:rsidTr="004076F6">
        <w:trPr>
          <w:jc w:val="center"/>
        </w:trPr>
        <w:tc>
          <w:tcPr>
            <w:tcW w:w="3373" w:type="dxa"/>
          </w:tcPr>
          <w:p w:rsidR="0012031C" w:rsidRPr="00280D4F" w:rsidRDefault="0012031C" w:rsidP="00280D4F">
            <w:pPr>
              <w:spacing w:line="360" w:lineRule="auto"/>
              <w:ind w:leftChars="400" w:left="960" w:rightChars="-5" w:right="-12"/>
              <w:jc w:val="left"/>
              <w:rPr>
                <w:rFonts w:ascii="宋体" w:hAnsi="宋体" w:cs="Arial"/>
                <w:b/>
                <w:spacing w:val="20"/>
                <w:szCs w:val="24"/>
              </w:rPr>
            </w:pPr>
            <w:r w:rsidRPr="00280D4F">
              <w:rPr>
                <w:rFonts w:ascii="宋体" w:hAnsi="宋体" w:cs="Arial"/>
                <w:b/>
                <w:spacing w:val="20"/>
                <w:szCs w:val="24"/>
              </w:rPr>
              <w:t>审核人：</w:t>
            </w:r>
          </w:p>
        </w:tc>
        <w:tc>
          <w:tcPr>
            <w:tcW w:w="4702" w:type="dxa"/>
          </w:tcPr>
          <w:p w:rsidR="0012031C" w:rsidRPr="00280D4F" w:rsidRDefault="0012031C" w:rsidP="00280D4F">
            <w:pPr>
              <w:spacing w:line="360" w:lineRule="auto"/>
              <w:ind w:right="-11"/>
              <w:jc w:val="center"/>
              <w:rPr>
                <w:rFonts w:ascii="宋体" w:hAnsi="宋体" w:cs="Arial"/>
                <w:b/>
                <w:color w:val="44546A"/>
                <w:spacing w:val="20"/>
                <w:szCs w:val="24"/>
              </w:rPr>
            </w:pPr>
          </w:p>
        </w:tc>
      </w:tr>
      <w:tr w:rsidR="0012031C" w:rsidRPr="00280D4F" w:rsidTr="004076F6">
        <w:trPr>
          <w:jc w:val="center"/>
        </w:trPr>
        <w:tc>
          <w:tcPr>
            <w:tcW w:w="3373" w:type="dxa"/>
          </w:tcPr>
          <w:p w:rsidR="0012031C" w:rsidRPr="00280D4F" w:rsidRDefault="0012031C" w:rsidP="00280D4F">
            <w:pPr>
              <w:spacing w:line="360" w:lineRule="auto"/>
              <w:ind w:leftChars="400" w:left="960" w:rightChars="-5" w:right="-12"/>
              <w:jc w:val="left"/>
              <w:rPr>
                <w:rFonts w:ascii="宋体" w:hAnsi="宋体" w:cs="Arial"/>
                <w:b/>
                <w:spacing w:val="20"/>
                <w:szCs w:val="24"/>
              </w:rPr>
            </w:pPr>
            <w:r w:rsidRPr="00280D4F">
              <w:rPr>
                <w:rFonts w:ascii="宋体" w:hAnsi="宋体" w:cs="Arial"/>
                <w:b/>
                <w:spacing w:val="20"/>
                <w:szCs w:val="24"/>
              </w:rPr>
              <w:t>批准人：</w:t>
            </w:r>
          </w:p>
        </w:tc>
        <w:tc>
          <w:tcPr>
            <w:tcW w:w="4702" w:type="dxa"/>
          </w:tcPr>
          <w:p w:rsidR="0012031C" w:rsidRPr="00280D4F" w:rsidRDefault="0012031C" w:rsidP="00280D4F">
            <w:pPr>
              <w:spacing w:line="360" w:lineRule="auto"/>
              <w:ind w:right="-11"/>
              <w:jc w:val="center"/>
              <w:rPr>
                <w:rFonts w:ascii="宋体" w:hAnsi="宋体" w:cs="Arial"/>
                <w:b/>
                <w:spacing w:val="20"/>
                <w:szCs w:val="24"/>
              </w:rPr>
            </w:pPr>
          </w:p>
        </w:tc>
      </w:tr>
    </w:tbl>
    <w:p w:rsidR="0012031C" w:rsidRPr="00280D4F" w:rsidRDefault="0012031C" w:rsidP="00280D4F">
      <w:pPr>
        <w:spacing w:line="360" w:lineRule="auto"/>
        <w:rPr>
          <w:rFonts w:ascii="宋体" w:hAnsi="宋体" w:cs="Arial"/>
          <w:sz w:val="21"/>
          <w:szCs w:val="21"/>
        </w:rPr>
        <w:sectPr w:rsidR="0012031C" w:rsidRPr="00280D4F" w:rsidSect="004076F6">
          <w:footerReference w:type="default" r:id="rId8"/>
          <w:pgSz w:w="11906" w:h="16838"/>
          <w:pgMar w:top="1440" w:right="1080" w:bottom="1440" w:left="1080" w:header="851" w:footer="992" w:gutter="0"/>
          <w:pgNumType w:start="1"/>
          <w:cols w:space="720"/>
          <w:titlePg/>
          <w:docGrid w:type="lines" w:linePitch="326"/>
        </w:sectPr>
      </w:pPr>
    </w:p>
    <w:p w:rsidR="0012031C" w:rsidRPr="00280D4F" w:rsidRDefault="0012031C" w:rsidP="00581665">
      <w:pPr>
        <w:pStyle w:val="2"/>
        <w:numPr>
          <w:ilvl w:val="0"/>
          <w:numId w:val="13"/>
        </w:numPr>
        <w:spacing w:before="326" w:after="163" w:line="360" w:lineRule="auto"/>
      </w:pPr>
      <w:r w:rsidRPr="00280D4F">
        <w:lastRenderedPageBreak/>
        <w:t>项目说明以及背景</w:t>
      </w:r>
    </w:p>
    <w:p w:rsidR="0012031C" w:rsidRPr="00DB6851" w:rsidRDefault="0012031C" w:rsidP="00581665">
      <w:pPr>
        <w:pStyle w:val="afc"/>
        <w:numPr>
          <w:ilvl w:val="1"/>
          <w:numId w:val="14"/>
        </w:numPr>
        <w:snapToGrid w:val="0"/>
        <w:spacing w:beforeLines="50" w:before="163" w:line="360" w:lineRule="auto"/>
        <w:ind w:firstLineChars="0"/>
        <w:jc w:val="left"/>
        <w:rPr>
          <w:rFonts w:ascii="宋体" w:eastAsia="宋体" w:hAnsi="宋体" w:cs="Arial"/>
          <w:kern w:val="0"/>
          <w:szCs w:val="21"/>
        </w:rPr>
      </w:pPr>
      <w:r w:rsidRPr="00DB6851">
        <w:rPr>
          <w:rFonts w:ascii="宋体" w:eastAsia="宋体" w:hAnsi="宋体" w:cs="Arial"/>
          <w:kern w:val="0"/>
          <w:szCs w:val="21"/>
        </w:rPr>
        <w:t>项目名称</w:t>
      </w:r>
    </w:p>
    <w:p w:rsidR="004076F6" w:rsidRPr="00280D4F" w:rsidRDefault="004076F6" w:rsidP="00C60D05">
      <w:pPr>
        <w:pStyle w:val="afc"/>
        <w:snapToGrid w:val="0"/>
        <w:spacing w:beforeLines="50" w:before="163" w:line="360" w:lineRule="auto"/>
        <w:ind w:left="420" w:firstLineChars="0" w:firstLine="0"/>
        <w:jc w:val="left"/>
        <w:rPr>
          <w:rFonts w:ascii="宋体" w:eastAsia="宋体" w:hAnsi="宋体" w:cs="Arial"/>
          <w:szCs w:val="21"/>
        </w:rPr>
      </w:pPr>
      <w:r w:rsidRPr="00280D4F">
        <w:rPr>
          <w:rFonts w:ascii="宋体" w:eastAsia="宋体" w:hAnsi="宋体" w:cs="Arial"/>
          <w:szCs w:val="21"/>
        </w:rPr>
        <w:t>浦林成山（山东）轮胎有限公司1000万套半钢胎胚</w:t>
      </w:r>
      <w:r w:rsidRPr="00280D4F">
        <w:rPr>
          <w:rFonts w:ascii="宋体" w:eastAsia="宋体" w:hAnsi="宋体" w:cs="Arial" w:hint="eastAsia"/>
          <w:szCs w:val="21"/>
        </w:rPr>
        <w:t>智能</w:t>
      </w:r>
      <w:r w:rsidRPr="00280D4F">
        <w:rPr>
          <w:rFonts w:ascii="宋体" w:eastAsia="宋体" w:hAnsi="宋体" w:cs="Arial"/>
          <w:szCs w:val="21"/>
        </w:rPr>
        <w:t>物流项</w:t>
      </w:r>
      <w:r w:rsidR="0078164E" w:rsidRPr="00280D4F">
        <w:rPr>
          <w:rFonts w:ascii="宋体" w:eastAsia="宋体" w:hAnsi="宋体" w:cs="Arial" w:hint="eastAsia"/>
          <w:szCs w:val="21"/>
        </w:rPr>
        <w:t>目</w:t>
      </w:r>
    </w:p>
    <w:p w:rsidR="0078164E" w:rsidRPr="00280D4F" w:rsidRDefault="0078164E" w:rsidP="00581665">
      <w:pPr>
        <w:pStyle w:val="afc"/>
        <w:numPr>
          <w:ilvl w:val="1"/>
          <w:numId w:val="14"/>
        </w:numPr>
        <w:snapToGrid w:val="0"/>
        <w:spacing w:beforeLines="50" w:before="163" w:line="360" w:lineRule="auto"/>
        <w:ind w:firstLineChars="0"/>
        <w:jc w:val="left"/>
        <w:rPr>
          <w:rFonts w:ascii="宋体" w:eastAsia="宋体" w:hAnsi="宋体" w:cs="Arial"/>
          <w:kern w:val="0"/>
          <w:szCs w:val="21"/>
        </w:rPr>
      </w:pPr>
      <w:r w:rsidRPr="00280D4F">
        <w:rPr>
          <w:rFonts w:ascii="宋体" w:eastAsia="宋体" w:hAnsi="宋体" w:cs="Arial" w:hint="eastAsia"/>
          <w:kern w:val="0"/>
          <w:szCs w:val="21"/>
        </w:rPr>
        <w:t>安装地点</w:t>
      </w:r>
    </w:p>
    <w:p w:rsidR="0012031C" w:rsidRPr="00280D4F" w:rsidRDefault="0012031C" w:rsidP="00280D4F">
      <w:pPr>
        <w:pStyle w:val="afc"/>
        <w:spacing w:line="360" w:lineRule="auto"/>
        <w:ind w:left="420" w:firstLineChars="0" w:firstLine="0"/>
        <w:rPr>
          <w:rFonts w:ascii="宋体" w:eastAsia="宋体" w:hAnsi="宋体" w:cs="Arial"/>
          <w:szCs w:val="21"/>
        </w:rPr>
      </w:pPr>
      <w:r w:rsidRPr="00280D4F">
        <w:rPr>
          <w:rFonts w:ascii="宋体" w:eastAsia="宋体" w:hAnsi="宋体" w:cs="Arial"/>
          <w:szCs w:val="21"/>
        </w:rPr>
        <w:t>浦林成山（山东）轮胎有限公司内</w:t>
      </w:r>
      <w:r w:rsidRPr="00280D4F">
        <w:rPr>
          <w:rFonts w:ascii="宋体" w:eastAsia="宋体" w:hAnsi="宋体" w:cs="Arial" w:hint="eastAsia"/>
          <w:szCs w:val="21"/>
        </w:rPr>
        <w:t xml:space="preserve">    </w:t>
      </w:r>
      <w:r w:rsidRPr="00280D4F">
        <w:rPr>
          <w:rFonts w:ascii="宋体" w:eastAsia="宋体" w:hAnsi="宋体" w:cs="Arial"/>
          <w:szCs w:val="21"/>
        </w:rPr>
        <w:t>山东荣成</w:t>
      </w:r>
    </w:p>
    <w:p w:rsidR="0012031C" w:rsidRPr="00280D4F" w:rsidRDefault="0078164E" w:rsidP="00581665">
      <w:pPr>
        <w:pStyle w:val="2"/>
        <w:numPr>
          <w:ilvl w:val="0"/>
          <w:numId w:val="13"/>
        </w:numPr>
        <w:spacing w:before="326" w:after="163" w:line="360" w:lineRule="auto"/>
      </w:pPr>
      <w:r w:rsidRPr="00280D4F">
        <w:rPr>
          <w:rFonts w:hint="eastAsia"/>
        </w:rPr>
        <w:t>通用技术条件</w:t>
      </w:r>
    </w:p>
    <w:p w:rsidR="0012031C" w:rsidRPr="00280D4F" w:rsidRDefault="0012031C" w:rsidP="00581665">
      <w:pPr>
        <w:pStyle w:val="afc"/>
        <w:numPr>
          <w:ilvl w:val="0"/>
          <w:numId w:val="11"/>
        </w:numPr>
        <w:spacing w:line="360" w:lineRule="auto"/>
        <w:ind w:firstLineChars="0"/>
        <w:rPr>
          <w:rFonts w:ascii="宋体" w:eastAsia="宋体" w:hAnsi="宋体" w:cs="Arial"/>
          <w:vanish/>
          <w:szCs w:val="21"/>
        </w:rPr>
      </w:pPr>
    </w:p>
    <w:p w:rsidR="009A5E1C" w:rsidRPr="00436373" w:rsidRDefault="009A5E1C" w:rsidP="00581665">
      <w:pPr>
        <w:pStyle w:val="afc"/>
        <w:numPr>
          <w:ilvl w:val="1"/>
          <w:numId w:val="15"/>
        </w:numPr>
        <w:spacing w:line="360" w:lineRule="auto"/>
        <w:ind w:firstLineChars="0"/>
        <w:rPr>
          <w:rFonts w:ascii="宋体" w:eastAsia="宋体" w:hAnsi="宋体" w:cs="Arial"/>
          <w:szCs w:val="21"/>
        </w:rPr>
      </w:pPr>
      <w:r w:rsidRPr="00436373">
        <w:rPr>
          <w:rFonts w:ascii="宋体" w:eastAsia="宋体" w:hAnsi="宋体" w:cs="Arial" w:hint="eastAsia"/>
          <w:szCs w:val="21"/>
        </w:rPr>
        <w:t>环境</w:t>
      </w:r>
      <w:r w:rsidR="0012031C" w:rsidRPr="00436373">
        <w:rPr>
          <w:rFonts w:ascii="宋体" w:eastAsia="宋体" w:hAnsi="宋体" w:cs="Arial"/>
          <w:szCs w:val="21"/>
        </w:rPr>
        <w:t>温度：0</w:t>
      </w:r>
      <w:r w:rsidR="0012031C" w:rsidRPr="00436373">
        <w:rPr>
          <w:rFonts w:ascii="宋体" w:eastAsia="宋体" w:hAnsi="宋体" w:cs="Arial" w:hint="eastAsia"/>
          <w:szCs w:val="21"/>
        </w:rPr>
        <w:t>℃</w:t>
      </w:r>
      <w:r w:rsidR="0012031C" w:rsidRPr="00436373">
        <w:rPr>
          <w:rFonts w:ascii="宋体" w:eastAsia="宋体" w:hAnsi="宋体" w:cs="Arial"/>
          <w:szCs w:val="21"/>
        </w:rPr>
        <w:t>～</w:t>
      </w:r>
      <w:r w:rsidR="003C619D" w:rsidRPr="00436373">
        <w:rPr>
          <w:rFonts w:ascii="宋体" w:eastAsia="宋体" w:hAnsi="宋体" w:cs="Arial"/>
          <w:szCs w:val="21"/>
        </w:rPr>
        <w:t>55</w:t>
      </w:r>
      <w:r w:rsidR="0012031C" w:rsidRPr="00436373">
        <w:rPr>
          <w:rFonts w:ascii="宋体" w:eastAsia="宋体" w:hAnsi="宋体" w:cs="Arial" w:hint="eastAsia"/>
          <w:szCs w:val="21"/>
        </w:rPr>
        <w:t>℃</w:t>
      </w:r>
    </w:p>
    <w:p w:rsidR="009A5E1C" w:rsidRPr="00436373" w:rsidRDefault="0012031C" w:rsidP="00581665">
      <w:pPr>
        <w:pStyle w:val="afc"/>
        <w:numPr>
          <w:ilvl w:val="1"/>
          <w:numId w:val="15"/>
        </w:numPr>
        <w:spacing w:line="360" w:lineRule="auto"/>
        <w:ind w:firstLineChars="0"/>
        <w:rPr>
          <w:rFonts w:ascii="宋体" w:eastAsia="宋体" w:hAnsi="宋体" w:cs="Arial"/>
          <w:szCs w:val="21"/>
        </w:rPr>
      </w:pPr>
      <w:r w:rsidRPr="00436373">
        <w:rPr>
          <w:rFonts w:ascii="宋体" w:eastAsia="宋体" w:hAnsi="宋体" w:cs="Arial"/>
          <w:szCs w:val="21"/>
        </w:rPr>
        <w:t>相对湿度：≤90%</w:t>
      </w:r>
    </w:p>
    <w:p w:rsidR="009A5E1C" w:rsidRPr="00436373" w:rsidRDefault="0012031C" w:rsidP="00581665">
      <w:pPr>
        <w:pStyle w:val="afc"/>
        <w:numPr>
          <w:ilvl w:val="1"/>
          <w:numId w:val="15"/>
        </w:numPr>
        <w:spacing w:line="360" w:lineRule="auto"/>
        <w:ind w:firstLineChars="0"/>
        <w:rPr>
          <w:rFonts w:ascii="宋体" w:eastAsia="宋体" w:hAnsi="宋体" w:cs="Arial"/>
          <w:szCs w:val="21"/>
        </w:rPr>
      </w:pPr>
      <w:r w:rsidRPr="009A5E1C">
        <w:rPr>
          <w:rFonts w:ascii="宋体" w:eastAsia="宋体" w:hAnsi="宋体" w:cs="Arial"/>
          <w:szCs w:val="21"/>
        </w:rPr>
        <w:t>电</w:t>
      </w:r>
      <w:r w:rsidRPr="009A5E1C">
        <w:rPr>
          <w:rFonts w:ascii="宋体" w:eastAsia="宋体" w:hAnsi="宋体" w:cs="Arial" w:hint="eastAsia"/>
          <w:szCs w:val="21"/>
        </w:rPr>
        <w:t xml:space="preserve"> </w:t>
      </w:r>
      <w:r w:rsidRPr="009A5E1C">
        <w:rPr>
          <w:rFonts w:ascii="宋体" w:eastAsia="宋体" w:hAnsi="宋体" w:cs="Arial"/>
          <w:szCs w:val="21"/>
        </w:rPr>
        <w:t xml:space="preserve">   源：AC 380V±10%  50Hz 三相五线制</w:t>
      </w:r>
    </w:p>
    <w:p w:rsidR="009A5E1C" w:rsidRPr="009A5E1C" w:rsidRDefault="0012031C" w:rsidP="00581665">
      <w:pPr>
        <w:pStyle w:val="afc"/>
        <w:numPr>
          <w:ilvl w:val="1"/>
          <w:numId w:val="15"/>
        </w:numPr>
        <w:spacing w:line="360" w:lineRule="auto"/>
        <w:ind w:firstLineChars="0"/>
        <w:rPr>
          <w:rFonts w:ascii="宋体" w:hAnsi="宋体" w:cs="Arial"/>
          <w:szCs w:val="21"/>
        </w:rPr>
      </w:pPr>
      <w:r w:rsidRPr="009A5E1C">
        <w:rPr>
          <w:rFonts w:ascii="宋体" w:eastAsia="宋体" w:hAnsi="宋体" w:cs="Arial"/>
          <w:szCs w:val="21"/>
        </w:rPr>
        <w:t>压缩空气压力：0.6 Mpa</w:t>
      </w:r>
    </w:p>
    <w:p w:rsidR="0012031C" w:rsidRPr="006D106A" w:rsidRDefault="0012031C" w:rsidP="00581665">
      <w:pPr>
        <w:pStyle w:val="afc"/>
        <w:numPr>
          <w:ilvl w:val="1"/>
          <w:numId w:val="15"/>
        </w:numPr>
        <w:spacing w:line="360" w:lineRule="auto"/>
        <w:ind w:firstLineChars="0"/>
        <w:rPr>
          <w:rFonts w:ascii="宋体" w:hAnsi="宋体" w:cs="Arial"/>
          <w:szCs w:val="21"/>
        </w:rPr>
      </w:pPr>
      <w:r w:rsidRPr="006D106A">
        <w:rPr>
          <w:rFonts w:ascii="宋体" w:eastAsia="宋体" w:hAnsi="宋体" w:cs="Arial" w:hint="eastAsia"/>
          <w:szCs w:val="21"/>
        </w:rPr>
        <w:t>地震等级</w:t>
      </w:r>
      <w:r w:rsidR="006D106A" w:rsidRPr="006D106A">
        <w:rPr>
          <w:rFonts w:ascii="宋体" w:eastAsia="宋体" w:hAnsi="宋体" w:cs="Arial" w:hint="eastAsia"/>
          <w:szCs w:val="21"/>
        </w:rPr>
        <w:t>和地震加速度</w:t>
      </w:r>
      <w:r w:rsidRPr="006D106A">
        <w:rPr>
          <w:rFonts w:ascii="宋体" w:eastAsia="宋体" w:hAnsi="宋体" w:cs="Arial" w:hint="eastAsia"/>
          <w:szCs w:val="21"/>
        </w:rPr>
        <w:t xml:space="preserve">  </w:t>
      </w:r>
      <w:r w:rsidR="006D106A" w:rsidRPr="006D106A">
        <w:rPr>
          <w:rFonts w:ascii="宋体" w:eastAsia="宋体" w:hAnsi="宋体" w:cs="Arial"/>
          <w:szCs w:val="21"/>
        </w:rPr>
        <w:t>7</w:t>
      </w:r>
      <w:r w:rsidRPr="006D106A">
        <w:rPr>
          <w:rFonts w:ascii="宋体" w:eastAsia="宋体" w:hAnsi="宋体" w:cs="Arial"/>
          <w:szCs w:val="21"/>
        </w:rPr>
        <w:t>度</w:t>
      </w:r>
      <w:r w:rsidR="006D106A" w:rsidRPr="006D106A">
        <w:rPr>
          <w:rFonts w:ascii="宋体" w:eastAsia="宋体" w:hAnsi="宋体" w:cs="Arial"/>
          <w:szCs w:val="21"/>
        </w:rPr>
        <w:t>, 0.10</w:t>
      </w:r>
      <w:r w:rsidRPr="006D106A">
        <w:rPr>
          <w:rFonts w:ascii="宋体" w:eastAsia="宋体" w:hAnsi="宋体" w:cs="Arial"/>
          <w:szCs w:val="21"/>
        </w:rPr>
        <w:t>g</w:t>
      </w:r>
      <w:r w:rsidR="00F1065C">
        <w:rPr>
          <w:rFonts w:ascii="宋体" w:eastAsia="宋体" w:hAnsi="宋体" w:cs="Arial"/>
          <w:szCs w:val="21"/>
        </w:rPr>
        <w:t xml:space="preserve"> </w:t>
      </w:r>
      <w:r w:rsidR="00F1065C" w:rsidRPr="00F1065C">
        <w:rPr>
          <w:rFonts w:ascii="宋体" w:eastAsia="宋体" w:hAnsi="宋体" w:cs="Arial" w:hint="eastAsia"/>
          <w:szCs w:val="21"/>
        </w:rPr>
        <w:t xml:space="preserve"> 第一组别</w:t>
      </w:r>
    </w:p>
    <w:p w:rsidR="0078164E" w:rsidRPr="00280D4F" w:rsidRDefault="005448CD" w:rsidP="00581665">
      <w:pPr>
        <w:pStyle w:val="2"/>
        <w:numPr>
          <w:ilvl w:val="0"/>
          <w:numId w:val="13"/>
        </w:numPr>
        <w:spacing w:before="326" w:after="163" w:line="360" w:lineRule="auto"/>
      </w:pPr>
      <w:r w:rsidRPr="00280D4F">
        <w:rPr>
          <w:rFonts w:hint="eastAsia"/>
        </w:rPr>
        <w:t>供货范围</w:t>
      </w:r>
    </w:p>
    <w:p w:rsidR="0012031C" w:rsidRPr="00C17BBA" w:rsidRDefault="0012031C" w:rsidP="00581665">
      <w:pPr>
        <w:pStyle w:val="afc"/>
        <w:numPr>
          <w:ilvl w:val="1"/>
          <w:numId w:val="16"/>
        </w:numPr>
        <w:spacing w:line="360" w:lineRule="auto"/>
        <w:ind w:left="313" w:hangingChars="149" w:hanging="313"/>
        <w:rPr>
          <w:rFonts w:ascii="宋体" w:eastAsia="宋体" w:hAnsi="宋体" w:cs="Arial"/>
          <w:szCs w:val="21"/>
        </w:rPr>
      </w:pPr>
      <w:r w:rsidRPr="00C17BBA">
        <w:rPr>
          <w:rFonts w:ascii="宋体" w:eastAsia="宋体" w:hAnsi="宋体" w:cs="Arial"/>
          <w:szCs w:val="21"/>
        </w:rPr>
        <w:t>设备名称和数量</w:t>
      </w:r>
    </w:p>
    <w:p w:rsidR="0012031C" w:rsidRPr="00C17BBA" w:rsidRDefault="0012031C" w:rsidP="00911991">
      <w:pPr>
        <w:pStyle w:val="afc"/>
        <w:spacing w:line="360" w:lineRule="auto"/>
        <w:ind w:left="313" w:firstLineChars="0" w:firstLine="0"/>
        <w:rPr>
          <w:rFonts w:ascii="宋体" w:eastAsia="宋体" w:hAnsi="宋体" w:cs="Arial"/>
          <w:szCs w:val="21"/>
        </w:rPr>
      </w:pPr>
      <w:r w:rsidRPr="00C17BBA">
        <w:rPr>
          <w:rFonts w:ascii="宋体" w:eastAsia="宋体" w:hAnsi="宋体" w:cs="Arial"/>
          <w:szCs w:val="21"/>
        </w:rPr>
        <w:t>1000万套PCR智能胎胚物流系统一套</w:t>
      </w:r>
      <w:r w:rsidR="00911991">
        <w:rPr>
          <w:rFonts w:ascii="宋体" w:eastAsia="宋体" w:hAnsi="宋体" w:cs="Arial" w:hint="eastAsia"/>
          <w:szCs w:val="21"/>
        </w:rPr>
        <w:t>。</w:t>
      </w:r>
    </w:p>
    <w:p w:rsidR="0012031C" w:rsidRPr="00C17BBA" w:rsidRDefault="0012031C" w:rsidP="00581665">
      <w:pPr>
        <w:pStyle w:val="afc"/>
        <w:numPr>
          <w:ilvl w:val="1"/>
          <w:numId w:val="16"/>
        </w:numPr>
        <w:spacing w:line="360" w:lineRule="auto"/>
        <w:ind w:left="313" w:hangingChars="149" w:hanging="313"/>
        <w:rPr>
          <w:rFonts w:ascii="宋体" w:eastAsia="宋体" w:hAnsi="宋体" w:cs="Arial"/>
          <w:szCs w:val="21"/>
        </w:rPr>
      </w:pPr>
      <w:r w:rsidRPr="00C17BBA">
        <w:rPr>
          <w:rFonts w:ascii="宋体" w:eastAsia="宋体" w:hAnsi="宋体" w:cs="Arial"/>
          <w:szCs w:val="21"/>
        </w:rPr>
        <w:t>本项目包含从成型机下线（人工下线和成型机自动下线）处开始，到胎胚的</w:t>
      </w:r>
      <w:r w:rsidR="00C74D9F">
        <w:rPr>
          <w:rFonts w:ascii="宋体" w:eastAsia="宋体" w:hAnsi="宋体" w:cs="Arial" w:hint="eastAsia"/>
          <w:szCs w:val="21"/>
        </w:rPr>
        <w:t>输送线和</w:t>
      </w:r>
      <w:r w:rsidRPr="00C17BBA">
        <w:rPr>
          <w:rFonts w:ascii="宋体" w:eastAsia="宋体" w:hAnsi="宋体" w:cs="Arial"/>
          <w:szCs w:val="21"/>
        </w:rPr>
        <w:t>提升机、悬挂链</w:t>
      </w:r>
      <w:r w:rsidR="00C74D9F">
        <w:rPr>
          <w:rFonts w:ascii="宋体" w:eastAsia="宋体" w:hAnsi="宋体" w:cs="Arial" w:hint="eastAsia"/>
          <w:szCs w:val="21"/>
        </w:rPr>
        <w:t>、</w:t>
      </w:r>
      <w:r w:rsidRPr="00C17BBA">
        <w:rPr>
          <w:rFonts w:ascii="宋体" w:eastAsia="宋体" w:hAnsi="宋体" w:cs="Arial"/>
          <w:szCs w:val="21"/>
        </w:rPr>
        <w:t>入库系统、胎胚</w:t>
      </w:r>
      <w:r w:rsidRPr="00C17BBA">
        <w:rPr>
          <w:rFonts w:ascii="宋体" w:eastAsia="宋体" w:hAnsi="宋体" w:cs="Arial" w:hint="eastAsia"/>
          <w:szCs w:val="21"/>
        </w:rPr>
        <w:t>立体</w:t>
      </w:r>
      <w:r w:rsidRPr="00C17BBA">
        <w:rPr>
          <w:rFonts w:ascii="宋体" w:eastAsia="宋体" w:hAnsi="宋体" w:cs="Arial"/>
          <w:szCs w:val="21"/>
        </w:rPr>
        <w:t>库、出库系统、喷涂机、</w:t>
      </w:r>
      <w:r w:rsidR="009536D0">
        <w:rPr>
          <w:rFonts w:ascii="宋体" w:eastAsia="宋体" w:hAnsi="宋体" w:cs="Arial" w:hint="eastAsia"/>
          <w:szCs w:val="21"/>
        </w:rPr>
        <w:t>翻胎装置、</w:t>
      </w:r>
      <w:r w:rsidR="00D3001D">
        <w:rPr>
          <w:rFonts w:ascii="宋体" w:eastAsia="宋体" w:hAnsi="宋体" w:cs="Arial" w:hint="eastAsia"/>
          <w:szCs w:val="21"/>
        </w:rPr>
        <w:t>旋转定位装置、</w:t>
      </w:r>
      <w:r w:rsidR="00584E78" w:rsidRPr="00584E78">
        <w:rPr>
          <w:rFonts w:ascii="宋体" w:eastAsia="宋体" w:hAnsi="宋体" w:cs="Arial" w:hint="eastAsia"/>
          <w:szCs w:val="21"/>
        </w:rPr>
        <w:t>10套成型机前</w:t>
      </w:r>
      <w:r w:rsidR="004D028B" w:rsidRPr="00584E78">
        <w:rPr>
          <w:rFonts w:ascii="宋体" w:eastAsia="宋体" w:hAnsi="宋体" w:cs="Arial" w:hint="eastAsia"/>
          <w:szCs w:val="21"/>
        </w:rPr>
        <w:t>称重系统、</w:t>
      </w:r>
      <w:r w:rsidR="007C38BB" w:rsidRPr="00584E78">
        <w:rPr>
          <w:rFonts w:ascii="宋体" w:eastAsia="宋体" w:hAnsi="宋体" w:cs="Arial" w:hint="eastAsia"/>
          <w:szCs w:val="21"/>
        </w:rPr>
        <w:t>存</w:t>
      </w:r>
      <w:r w:rsidR="007C38BB">
        <w:rPr>
          <w:rFonts w:ascii="宋体" w:eastAsia="宋体" w:hAnsi="宋体" w:cs="Arial" w:hint="eastAsia"/>
          <w:szCs w:val="21"/>
        </w:rPr>
        <w:t>胚器、</w:t>
      </w:r>
      <w:r w:rsidR="007A3C39">
        <w:rPr>
          <w:rFonts w:ascii="宋体" w:eastAsia="宋体" w:hAnsi="宋体" w:cs="Arial"/>
          <w:szCs w:val="21"/>
        </w:rPr>
        <w:t>EMS/桁架机械手</w:t>
      </w:r>
      <w:r w:rsidRPr="00C17BBA">
        <w:rPr>
          <w:rFonts w:ascii="宋体" w:eastAsia="宋体" w:hAnsi="宋体" w:cs="Arial"/>
          <w:szCs w:val="21"/>
        </w:rPr>
        <w:t>为止</w:t>
      </w:r>
      <w:r w:rsidR="007A2423">
        <w:rPr>
          <w:rFonts w:ascii="宋体" w:eastAsia="宋体" w:hAnsi="宋体" w:cs="Arial" w:hint="eastAsia"/>
          <w:szCs w:val="21"/>
        </w:rPr>
        <w:t>以及电气控制、软件调度</w:t>
      </w:r>
      <w:r w:rsidRPr="00C17BBA">
        <w:rPr>
          <w:rFonts w:ascii="宋体" w:eastAsia="宋体" w:hAnsi="宋体" w:cs="Arial"/>
          <w:szCs w:val="21"/>
        </w:rPr>
        <w:t>等配套设施</w:t>
      </w:r>
      <w:r w:rsidR="00911991">
        <w:rPr>
          <w:rFonts w:ascii="宋体" w:eastAsia="宋体" w:hAnsi="宋体" w:cs="Arial" w:hint="eastAsia"/>
          <w:szCs w:val="21"/>
        </w:rPr>
        <w:t>。</w:t>
      </w:r>
    </w:p>
    <w:p w:rsidR="0012031C" w:rsidRPr="00C17BBA" w:rsidRDefault="0012031C" w:rsidP="00581665">
      <w:pPr>
        <w:pStyle w:val="afc"/>
        <w:numPr>
          <w:ilvl w:val="1"/>
          <w:numId w:val="16"/>
        </w:numPr>
        <w:spacing w:line="360" w:lineRule="auto"/>
        <w:ind w:left="313" w:hangingChars="149" w:hanging="313"/>
        <w:rPr>
          <w:rFonts w:ascii="宋体" w:eastAsia="宋体" w:hAnsi="宋体" w:cs="Arial"/>
          <w:szCs w:val="21"/>
        </w:rPr>
      </w:pPr>
      <w:r w:rsidRPr="00C17BBA">
        <w:rPr>
          <w:rFonts w:ascii="宋体" w:eastAsia="宋体" w:hAnsi="宋体" w:cs="Arial" w:hint="eastAsia"/>
          <w:szCs w:val="21"/>
        </w:rPr>
        <w:t>特别说明：甲方成型车间现场最北侧8台成型机上方有一套胎胚挂链小车输送系统，成型机台前人工贴码外观检查完成后，将胎胚送到提</w:t>
      </w:r>
      <w:r w:rsidR="009D70C0" w:rsidRPr="00C17BBA">
        <w:rPr>
          <w:rFonts w:ascii="宋体" w:eastAsia="宋体" w:hAnsi="宋体" w:cs="Arial" w:hint="eastAsia"/>
          <w:szCs w:val="21"/>
        </w:rPr>
        <w:t>升机的下方，提升机将胎胚提升至上方的等待工位小车上，小车上放置同</w:t>
      </w:r>
      <w:r w:rsidRPr="00C17BBA">
        <w:rPr>
          <w:rFonts w:ascii="宋体" w:eastAsia="宋体" w:hAnsi="宋体" w:cs="Arial" w:hint="eastAsia"/>
          <w:szCs w:val="21"/>
        </w:rPr>
        <w:t>一规格的SKU胎胚，正常输送模式为每台小车以12条或者</w:t>
      </w:r>
      <w:r w:rsidR="00D3001D" w:rsidRPr="00E27963">
        <w:rPr>
          <w:rFonts w:ascii="宋体" w:eastAsia="宋体" w:hAnsi="宋体" w:cs="Arial" w:hint="eastAsia"/>
          <w:szCs w:val="21"/>
        </w:rPr>
        <w:t>8</w:t>
      </w:r>
      <w:r w:rsidRPr="00E27963">
        <w:rPr>
          <w:rFonts w:ascii="宋体" w:eastAsia="宋体" w:hAnsi="宋体" w:cs="Arial" w:hint="eastAsia"/>
          <w:szCs w:val="21"/>
        </w:rPr>
        <w:t>条</w:t>
      </w:r>
      <w:r w:rsidRPr="00C17BBA">
        <w:rPr>
          <w:rFonts w:ascii="宋体" w:eastAsia="宋体" w:hAnsi="宋体" w:cs="Arial" w:hint="eastAsia"/>
          <w:szCs w:val="21"/>
        </w:rPr>
        <w:t>的情况输送至硫化车间，在切换规格或者异常情况下以其他数量的条数送往硫化车间。乙方的胎胚物流系统需要对接甲方的该胎胚挂链小车输送系统。</w:t>
      </w:r>
    </w:p>
    <w:p w:rsidR="0012031C" w:rsidRDefault="007C5194" w:rsidP="00581665">
      <w:pPr>
        <w:pStyle w:val="afc"/>
        <w:numPr>
          <w:ilvl w:val="1"/>
          <w:numId w:val="16"/>
        </w:numPr>
        <w:spacing w:line="360" w:lineRule="auto"/>
        <w:ind w:left="313" w:hangingChars="149" w:hanging="313"/>
        <w:rPr>
          <w:rFonts w:ascii="宋体" w:eastAsia="宋体" w:hAnsi="宋体" w:cs="Arial"/>
          <w:szCs w:val="21"/>
        </w:rPr>
      </w:pPr>
      <w:r w:rsidRPr="00C17BBA">
        <w:rPr>
          <w:rFonts w:ascii="宋体" w:eastAsia="宋体" w:hAnsi="宋体" w:cs="Arial" w:hint="eastAsia"/>
          <w:szCs w:val="21"/>
        </w:rPr>
        <w:t>改造</w:t>
      </w:r>
      <w:r w:rsidR="0012031C" w:rsidRPr="00C17BBA">
        <w:rPr>
          <w:rFonts w:ascii="宋体" w:eastAsia="宋体" w:hAnsi="宋体" w:cs="Arial"/>
          <w:szCs w:val="21"/>
        </w:rPr>
        <w:t>条件：</w:t>
      </w:r>
      <w:r w:rsidRPr="00C17BBA">
        <w:rPr>
          <w:rFonts w:ascii="宋体" w:eastAsia="宋体" w:hAnsi="宋体" w:cs="Arial" w:hint="eastAsia"/>
          <w:szCs w:val="21"/>
        </w:rPr>
        <w:t>乙方在技术商务投标前，需将甲方现场</w:t>
      </w:r>
      <w:r w:rsidR="007A2423">
        <w:rPr>
          <w:rFonts w:ascii="宋体" w:eastAsia="宋体" w:hAnsi="宋体" w:cs="Arial" w:hint="eastAsia"/>
          <w:szCs w:val="21"/>
        </w:rPr>
        <w:t>的</w:t>
      </w:r>
      <w:r w:rsidRPr="00C17BBA">
        <w:rPr>
          <w:rFonts w:ascii="宋体" w:eastAsia="宋体" w:hAnsi="宋体" w:cs="Arial" w:hint="eastAsia"/>
          <w:szCs w:val="21"/>
        </w:rPr>
        <w:t>土建、墙体、管道、线路、设备等需要改造</w:t>
      </w:r>
      <w:r w:rsidR="007A2423">
        <w:rPr>
          <w:rFonts w:ascii="宋体" w:eastAsia="宋体" w:hAnsi="宋体" w:cs="Arial" w:hint="eastAsia"/>
          <w:szCs w:val="21"/>
        </w:rPr>
        <w:t>的</w:t>
      </w:r>
      <w:r w:rsidRPr="00C17BBA">
        <w:rPr>
          <w:rFonts w:ascii="宋体" w:eastAsia="宋体" w:hAnsi="宋体" w:cs="Arial" w:hint="eastAsia"/>
          <w:szCs w:val="21"/>
        </w:rPr>
        <w:t>点以文件形式通知甲方，甲方在乙方提供的改造点基础上更改，全部责任</w:t>
      </w:r>
      <w:r w:rsidR="004A3C58" w:rsidRPr="00C17BBA">
        <w:rPr>
          <w:rFonts w:ascii="宋体" w:eastAsia="宋体" w:hAnsi="宋体" w:cs="Arial" w:hint="eastAsia"/>
          <w:szCs w:val="21"/>
        </w:rPr>
        <w:t>与费用</w:t>
      </w:r>
      <w:r w:rsidRPr="00C17BBA">
        <w:rPr>
          <w:rFonts w:ascii="宋体" w:eastAsia="宋体" w:hAnsi="宋体" w:cs="Arial" w:hint="eastAsia"/>
          <w:szCs w:val="21"/>
        </w:rPr>
        <w:t>由甲方承担。</w:t>
      </w:r>
      <w:r w:rsidR="004A3C58" w:rsidRPr="00C17BBA">
        <w:rPr>
          <w:rFonts w:ascii="宋体" w:eastAsia="宋体" w:hAnsi="宋体" w:cs="Arial" w:hint="eastAsia"/>
          <w:szCs w:val="21"/>
        </w:rPr>
        <w:t>若乙方提供的改造点不正确</w:t>
      </w:r>
      <w:r w:rsidR="009536D0">
        <w:rPr>
          <w:rFonts w:ascii="宋体" w:eastAsia="宋体" w:hAnsi="宋体" w:cs="Arial" w:hint="eastAsia"/>
          <w:szCs w:val="21"/>
        </w:rPr>
        <w:t>、不完善</w:t>
      </w:r>
      <w:r w:rsidR="004A3C58" w:rsidRPr="00C17BBA">
        <w:rPr>
          <w:rFonts w:ascii="宋体" w:eastAsia="宋体" w:hAnsi="宋体" w:cs="Arial" w:hint="eastAsia"/>
          <w:szCs w:val="21"/>
        </w:rPr>
        <w:t>，后期需要的改造</w:t>
      </w:r>
      <w:r w:rsidRPr="00C17BBA">
        <w:rPr>
          <w:rFonts w:ascii="宋体" w:eastAsia="宋体" w:hAnsi="宋体" w:cs="Arial" w:hint="eastAsia"/>
          <w:szCs w:val="21"/>
        </w:rPr>
        <w:t>费用以及人工等费用全部由乙方承担</w:t>
      </w:r>
      <w:r w:rsidR="0012031C" w:rsidRPr="00C17BBA">
        <w:rPr>
          <w:rFonts w:ascii="宋体" w:eastAsia="宋体" w:hAnsi="宋体" w:cs="Arial"/>
          <w:szCs w:val="21"/>
        </w:rPr>
        <w:t>。</w:t>
      </w:r>
      <w:r w:rsidR="00697853" w:rsidRPr="00C17BBA">
        <w:rPr>
          <w:rFonts w:ascii="宋体" w:eastAsia="宋体" w:hAnsi="宋体" w:cs="Arial"/>
          <w:szCs w:val="21"/>
        </w:rPr>
        <w:t>乙方不向甲方提供改</w:t>
      </w:r>
      <w:r w:rsidR="00697853" w:rsidRPr="00C17BBA">
        <w:rPr>
          <w:rFonts w:ascii="宋体" w:eastAsia="宋体" w:hAnsi="宋体" w:cs="Arial"/>
          <w:szCs w:val="21"/>
        </w:rPr>
        <w:lastRenderedPageBreak/>
        <w:t>造点，不得参加甲方的</w:t>
      </w:r>
      <w:r w:rsidR="00473490">
        <w:rPr>
          <w:rFonts w:ascii="宋体" w:eastAsia="宋体" w:hAnsi="宋体" w:cs="Arial" w:hint="eastAsia"/>
          <w:szCs w:val="21"/>
        </w:rPr>
        <w:t>项目</w:t>
      </w:r>
      <w:r w:rsidR="00473490">
        <w:rPr>
          <w:rFonts w:ascii="宋体" w:eastAsia="宋体" w:hAnsi="宋体" w:cs="Arial"/>
          <w:szCs w:val="21"/>
        </w:rPr>
        <w:t>招</w:t>
      </w:r>
      <w:r w:rsidR="00D12B77" w:rsidRPr="00C17BBA">
        <w:rPr>
          <w:rFonts w:ascii="宋体" w:eastAsia="宋体" w:hAnsi="宋体" w:cs="Arial"/>
          <w:szCs w:val="21"/>
        </w:rPr>
        <w:t>标。</w:t>
      </w:r>
    </w:p>
    <w:p w:rsidR="00396D56" w:rsidRPr="00C17BBA" w:rsidRDefault="00396D56" w:rsidP="00581665">
      <w:pPr>
        <w:pStyle w:val="afc"/>
        <w:numPr>
          <w:ilvl w:val="1"/>
          <w:numId w:val="16"/>
        </w:numPr>
        <w:spacing w:line="360" w:lineRule="auto"/>
        <w:ind w:left="313" w:hangingChars="149" w:hanging="313"/>
        <w:rPr>
          <w:rFonts w:ascii="宋体" w:eastAsia="宋体" w:hAnsi="宋体" w:cs="Arial"/>
          <w:szCs w:val="21"/>
        </w:rPr>
      </w:pPr>
      <w:r>
        <w:rPr>
          <w:rFonts w:ascii="宋体" w:eastAsia="宋体" w:hAnsi="宋体" w:cs="Arial" w:hint="eastAsia"/>
          <w:szCs w:val="21"/>
        </w:rPr>
        <w:t>投标方要求：至少有一个胎胚物流的项目经验。</w:t>
      </w:r>
    </w:p>
    <w:p w:rsidR="009A55D9" w:rsidRPr="00C17BBA" w:rsidRDefault="0012031C" w:rsidP="00581665">
      <w:pPr>
        <w:pStyle w:val="afc"/>
        <w:numPr>
          <w:ilvl w:val="1"/>
          <w:numId w:val="16"/>
        </w:numPr>
        <w:spacing w:line="360" w:lineRule="auto"/>
        <w:ind w:left="313" w:hangingChars="149" w:hanging="313"/>
        <w:rPr>
          <w:rFonts w:ascii="宋体" w:eastAsia="宋体" w:hAnsi="宋体" w:cs="Arial"/>
          <w:szCs w:val="21"/>
        </w:rPr>
      </w:pPr>
      <w:r w:rsidRPr="00C17BBA">
        <w:rPr>
          <w:rFonts w:ascii="宋体" w:eastAsia="宋体" w:hAnsi="宋体" w:cs="Arial"/>
          <w:szCs w:val="21"/>
        </w:rPr>
        <w:t>交货地点：甲方（浦林成山（山东）轮胎有限公司）工厂内。</w:t>
      </w:r>
    </w:p>
    <w:p w:rsidR="0012031C" w:rsidRPr="00280D4F" w:rsidRDefault="0012031C" w:rsidP="00581665">
      <w:pPr>
        <w:pStyle w:val="2"/>
        <w:numPr>
          <w:ilvl w:val="0"/>
          <w:numId w:val="13"/>
        </w:numPr>
        <w:spacing w:before="326" w:after="163" w:line="360" w:lineRule="auto"/>
      </w:pPr>
      <w:r w:rsidRPr="00280D4F">
        <w:t>胎胚智能物流规划设计要求</w:t>
      </w:r>
    </w:p>
    <w:p w:rsidR="0012031C" w:rsidRPr="005F5F95" w:rsidRDefault="0012031C" w:rsidP="00581665">
      <w:pPr>
        <w:pStyle w:val="afc"/>
        <w:numPr>
          <w:ilvl w:val="1"/>
          <w:numId w:val="17"/>
        </w:numPr>
        <w:spacing w:line="360" w:lineRule="auto"/>
        <w:ind w:firstLineChars="0"/>
        <w:rPr>
          <w:rFonts w:ascii="宋体" w:eastAsia="宋体" w:hAnsi="宋体" w:cs="Arial"/>
          <w:vanish/>
          <w:szCs w:val="21"/>
        </w:rPr>
      </w:pPr>
      <w:r w:rsidRPr="005F5F95">
        <w:rPr>
          <w:rFonts w:ascii="宋体" w:eastAsia="宋体" w:hAnsi="宋体" w:cs="Arial"/>
          <w:szCs w:val="21"/>
        </w:rPr>
        <w:t>场地范围：</w:t>
      </w:r>
    </w:p>
    <w:p w:rsidR="0012031C" w:rsidRPr="005F5F95" w:rsidRDefault="0012031C" w:rsidP="00C65D96">
      <w:pPr>
        <w:pStyle w:val="afc"/>
        <w:spacing w:line="360" w:lineRule="auto"/>
        <w:ind w:left="425" w:firstLineChars="0" w:firstLine="0"/>
        <w:rPr>
          <w:rFonts w:ascii="宋体" w:eastAsia="宋体" w:hAnsi="宋体" w:cs="Arial"/>
          <w:vanish/>
          <w:szCs w:val="21"/>
        </w:rPr>
      </w:pPr>
      <w:r w:rsidRPr="005F5F95">
        <w:rPr>
          <w:rFonts w:ascii="宋体" w:eastAsia="宋体" w:hAnsi="宋体" w:cs="Arial"/>
          <w:szCs w:val="21"/>
        </w:rPr>
        <w:t>附甲方1000万套成型车间和硫化车间设备布局图供参考，具体以甲方的现场为准。乙方需要根据实际现场测绘相关尺寸供自己的方案设计。</w:t>
      </w:r>
    </w:p>
    <w:p w:rsidR="0012031C" w:rsidRPr="00280D4F" w:rsidRDefault="0012031C" w:rsidP="00280D4F">
      <w:pPr>
        <w:pStyle w:val="afc"/>
        <w:spacing w:line="360" w:lineRule="auto"/>
        <w:ind w:left="567" w:firstLineChars="0" w:firstLine="0"/>
        <w:rPr>
          <w:rFonts w:ascii="宋体" w:eastAsia="宋体" w:hAnsi="宋体" w:cs="Arial"/>
          <w:szCs w:val="21"/>
        </w:rPr>
      </w:pPr>
    </w:p>
    <w:p w:rsidR="0012031C" w:rsidRPr="00280D4F" w:rsidRDefault="0012031C" w:rsidP="00280D4F">
      <w:pPr>
        <w:pStyle w:val="afc"/>
        <w:spacing w:line="360" w:lineRule="auto"/>
        <w:ind w:left="567" w:firstLineChars="0" w:firstLine="0"/>
        <w:jc w:val="center"/>
        <w:rPr>
          <w:rFonts w:ascii="宋体" w:eastAsia="宋体" w:hAnsi="宋体" w:cs="Arial"/>
          <w:szCs w:val="21"/>
        </w:rPr>
      </w:pPr>
      <w:r w:rsidRPr="00280D4F">
        <w:rPr>
          <w:rFonts w:ascii="宋体" w:eastAsia="宋体" w:hAnsi="宋体" w:cs="Arial"/>
          <w:noProof/>
          <w:szCs w:val="21"/>
        </w:rPr>
        <w:drawing>
          <wp:inline distT="0" distB="0" distL="0" distR="0" wp14:anchorId="31C66A1C" wp14:editId="23E1701E">
            <wp:extent cx="4238625" cy="4171950"/>
            <wp:effectExtent l="0" t="0" r="9525" b="0"/>
            <wp:docPr id="19" name="图片 19" descr="C:\Users\ftyan\AppData\Roaming\DingTalk\366384199_v2\ImageFiles\a5\lALPDg7mPgYgKSLNAbbNAb0_445_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yan\AppData\Roaming\DingTalk\366384199_v2\ImageFiles\a5\lALPDg7mPgYgKSLNAbbNAb0_445_4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4171950"/>
                    </a:xfrm>
                    <a:prstGeom prst="rect">
                      <a:avLst/>
                    </a:prstGeom>
                    <a:noFill/>
                    <a:ln>
                      <a:noFill/>
                    </a:ln>
                  </pic:spPr>
                </pic:pic>
              </a:graphicData>
            </a:graphic>
          </wp:inline>
        </w:drawing>
      </w:r>
    </w:p>
    <w:p w:rsidR="0012031C" w:rsidRPr="00C65D96" w:rsidRDefault="0012031C" w:rsidP="00C65D96">
      <w:pPr>
        <w:pStyle w:val="afc"/>
        <w:spacing w:line="360" w:lineRule="auto"/>
        <w:ind w:left="567" w:firstLineChars="0" w:firstLine="0"/>
        <w:jc w:val="center"/>
        <w:rPr>
          <w:rFonts w:ascii="宋体" w:eastAsia="宋体" w:hAnsi="宋体" w:cs="Arial"/>
          <w:szCs w:val="21"/>
        </w:rPr>
      </w:pPr>
      <w:r w:rsidRPr="00280D4F">
        <w:rPr>
          <w:rFonts w:ascii="宋体" w:eastAsia="宋体" w:hAnsi="宋体" w:cs="Arial"/>
          <w:noProof/>
          <w:szCs w:val="21"/>
        </w:rPr>
        <w:lastRenderedPageBreak/>
        <w:drawing>
          <wp:inline distT="0" distB="0" distL="0" distR="0" wp14:anchorId="3D0C0EA1" wp14:editId="129A0C82">
            <wp:extent cx="4276725" cy="3143250"/>
            <wp:effectExtent l="0" t="0" r="9525" b="0"/>
            <wp:docPr id="20" name="图片 20" descr="C:\Users\ftyan\AppData\Roaming\DingTalk\366384199_v2\ImageFiles\48\lALPDiCptz51zaPNAUrNASc_295_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tyan\AppData\Roaming\DingTalk\366384199_v2\ImageFiles\48\lALPDiCptz51zaPNAUrNASc_295_33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3143250"/>
                    </a:xfrm>
                    <a:prstGeom prst="rect">
                      <a:avLst/>
                    </a:prstGeom>
                    <a:noFill/>
                    <a:ln>
                      <a:noFill/>
                    </a:ln>
                  </pic:spPr>
                </pic:pic>
              </a:graphicData>
            </a:graphic>
          </wp:inline>
        </w:drawing>
      </w:r>
    </w:p>
    <w:p w:rsidR="0012031C" w:rsidRPr="00280D4F" w:rsidRDefault="0012031C" w:rsidP="00581665">
      <w:pPr>
        <w:pStyle w:val="afc"/>
        <w:numPr>
          <w:ilvl w:val="1"/>
          <w:numId w:val="17"/>
        </w:numPr>
        <w:spacing w:line="360" w:lineRule="auto"/>
        <w:ind w:firstLineChars="0"/>
        <w:rPr>
          <w:rFonts w:ascii="宋体" w:eastAsia="宋体" w:hAnsi="宋体" w:cs="Arial"/>
          <w:szCs w:val="21"/>
        </w:rPr>
      </w:pPr>
      <w:r w:rsidRPr="00280D4F">
        <w:rPr>
          <w:rFonts w:ascii="宋体" w:eastAsia="宋体" w:hAnsi="宋体" w:cs="Arial"/>
          <w:szCs w:val="21"/>
        </w:rPr>
        <w:t>胎胚数据</w:t>
      </w:r>
    </w:p>
    <w:tbl>
      <w:tblPr>
        <w:tblW w:w="9541" w:type="dxa"/>
        <w:tblInd w:w="93" w:type="dxa"/>
        <w:tblLook w:val="04A0" w:firstRow="1" w:lastRow="0" w:firstColumn="1" w:lastColumn="0" w:noHBand="0" w:noVBand="1"/>
      </w:tblPr>
      <w:tblGrid>
        <w:gridCol w:w="611"/>
        <w:gridCol w:w="2410"/>
        <w:gridCol w:w="1559"/>
        <w:gridCol w:w="992"/>
        <w:gridCol w:w="3969"/>
      </w:tblGrid>
      <w:tr w:rsidR="0012031C" w:rsidRPr="00280D4F" w:rsidTr="004076F6">
        <w:trPr>
          <w:trHeight w:val="429"/>
        </w:trPr>
        <w:tc>
          <w:tcPr>
            <w:tcW w:w="6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NO</w:t>
            </w:r>
          </w:p>
        </w:tc>
        <w:tc>
          <w:tcPr>
            <w:tcW w:w="2410"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名称</w:t>
            </w:r>
          </w:p>
        </w:tc>
        <w:tc>
          <w:tcPr>
            <w:tcW w:w="1559"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数值</w:t>
            </w:r>
          </w:p>
        </w:tc>
        <w:tc>
          <w:tcPr>
            <w:tcW w:w="992"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单位</w:t>
            </w:r>
          </w:p>
        </w:tc>
        <w:tc>
          <w:tcPr>
            <w:tcW w:w="3969" w:type="dxa"/>
            <w:tcBorders>
              <w:top w:val="single" w:sz="4" w:space="0" w:color="auto"/>
              <w:left w:val="nil"/>
              <w:bottom w:val="single" w:sz="4" w:space="0" w:color="auto"/>
              <w:right w:val="single" w:sz="4" w:space="0" w:color="auto"/>
            </w:tcBorders>
            <w:shd w:val="clear" w:color="000000" w:fill="FCD5B4"/>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备注</w:t>
            </w:r>
          </w:p>
        </w:tc>
      </w:tr>
      <w:tr w:rsidR="0012031C" w:rsidRPr="00280D4F" w:rsidTr="004076F6">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w:t>
            </w:r>
          </w:p>
        </w:tc>
        <w:tc>
          <w:tcPr>
            <w:tcW w:w="2410"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最大胎胚内径尺寸</w:t>
            </w:r>
          </w:p>
        </w:tc>
        <w:tc>
          <w:tcPr>
            <w:tcW w:w="1559"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24</w:t>
            </w:r>
          </w:p>
        </w:tc>
        <w:tc>
          <w:tcPr>
            <w:tcW w:w="992"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寸</w:t>
            </w:r>
          </w:p>
        </w:tc>
        <w:tc>
          <w:tcPr>
            <w:tcW w:w="3969"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2</w:t>
            </w:r>
          </w:p>
        </w:tc>
        <w:tc>
          <w:tcPr>
            <w:tcW w:w="2410"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最小胎胚内径尺寸</w:t>
            </w:r>
          </w:p>
        </w:tc>
        <w:tc>
          <w:tcPr>
            <w:tcW w:w="1559"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寸</w:t>
            </w:r>
          </w:p>
        </w:tc>
        <w:tc>
          <w:tcPr>
            <w:tcW w:w="3969"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3</w:t>
            </w:r>
          </w:p>
        </w:tc>
        <w:tc>
          <w:tcPr>
            <w:tcW w:w="2410"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最大胎胚外径尺寸</w:t>
            </w:r>
          </w:p>
        </w:tc>
        <w:tc>
          <w:tcPr>
            <w:tcW w:w="1559" w:type="dxa"/>
            <w:tcBorders>
              <w:top w:val="nil"/>
              <w:left w:val="nil"/>
              <w:bottom w:val="single" w:sz="4" w:space="0" w:color="auto"/>
              <w:right w:val="single" w:sz="4" w:space="0" w:color="auto"/>
            </w:tcBorders>
            <w:shd w:val="clear" w:color="auto" w:fill="auto"/>
            <w:noWrap/>
            <w:vAlign w:val="center"/>
          </w:tcPr>
          <w:p w:rsidR="0012031C" w:rsidRPr="00280D4F" w:rsidRDefault="0086443D"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95</w:t>
            </w:r>
            <w:r w:rsidR="0012031C" w:rsidRPr="00280D4F">
              <w:rPr>
                <w:rFonts w:ascii="宋体" w:hAnsi="宋体" w:cs="Arial"/>
                <w:kern w:val="0"/>
                <w:sz w:val="18"/>
                <w:szCs w:val="18"/>
              </w:rPr>
              <w:t>0</w:t>
            </w:r>
          </w:p>
        </w:tc>
        <w:tc>
          <w:tcPr>
            <w:tcW w:w="99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mm</w:t>
            </w:r>
          </w:p>
        </w:tc>
        <w:tc>
          <w:tcPr>
            <w:tcW w:w="3969" w:type="dxa"/>
            <w:tcBorders>
              <w:top w:val="nil"/>
              <w:left w:val="nil"/>
              <w:bottom w:val="single" w:sz="4" w:space="0" w:color="auto"/>
              <w:right w:val="single" w:sz="4" w:space="0" w:color="auto"/>
            </w:tcBorders>
          </w:tcPr>
          <w:p w:rsidR="0012031C" w:rsidRPr="00280D4F" w:rsidRDefault="0086443D"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超过900</w:t>
            </w:r>
            <w:r w:rsidR="00A3685B" w:rsidRPr="00280D4F">
              <w:rPr>
                <w:rFonts w:ascii="宋体" w:hAnsi="宋体" w:cs="Arial"/>
                <w:kern w:val="0"/>
                <w:sz w:val="18"/>
                <w:szCs w:val="18"/>
              </w:rPr>
              <w:t>mm</w:t>
            </w:r>
            <w:r w:rsidRPr="00280D4F">
              <w:rPr>
                <w:rFonts w:ascii="宋体" w:hAnsi="宋体" w:cs="Arial" w:hint="eastAsia"/>
                <w:kern w:val="0"/>
                <w:sz w:val="18"/>
                <w:szCs w:val="18"/>
              </w:rPr>
              <w:t>不进立库系统</w:t>
            </w:r>
          </w:p>
        </w:tc>
      </w:tr>
      <w:tr w:rsidR="0012031C" w:rsidRPr="00280D4F" w:rsidTr="004076F6">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4</w:t>
            </w:r>
          </w:p>
        </w:tc>
        <w:tc>
          <w:tcPr>
            <w:tcW w:w="2410"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最小胎胚外径尺寸</w:t>
            </w:r>
          </w:p>
        </w:tc>
        <w:tc>
          <w:tcPr>
            <w:tcW w:w="1559"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480</w:t>
            </w:r>
          </w:p>
        </w:tc>
        <w:tc>
          <w:tcPr>
            <w:tcW w:w="99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mm</w:t>
            </w:r>
          </w:p>
        </w:tc>
        <w:tc>
          <w:tcPr>
            <w:tcW w:w="3969"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5</w:t>
            </w:r>
          </w:p>
        </w:tc>
        <w:tc>
          <w:tcPr>
            <w:tcW w:w="2410"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最大胎胚重量</w:t>
            </w:r>
          </w:p>
        </w:tc>
        <w:tc>
          <w:tcPr>
            <w:tcW w:w="1559"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40</w:t>
            </w:r>
          </w:p>
        </w:tc>
        <w:tc>
          <w:tcPr>
            <w:tcW w:w="99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KG</w:t>
            </w:r>
          </w:p>
        </w:tc>
        <w:tc>
          <w:tcPr>
            <w:tcW w:w="3969"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6</w:t>
            </w:r>
          </w:p>
        </w:tc>
        <w:tc>
          <w:tcPr>
            <w:tcW w:w="2410"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最小胎胚重量</w:t>
            </w:r>
          </w:p>
        </w:tc>
        <w:tc>
          <w:tcPr>
            <w:tcW w:w="1559"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4</w:t>
            </w:r>
          </w:p>
        </w:tc>
        <w:tc>
          <w:tcPr>
            <w:tcW w:w="99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KG</w:t>
            </w:r>
          </w:p>
        </w:tc>
        <w:tc>
          <w:tcPr>
            <w:tcW w:w="3969"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7</w:t>
            </w:r>
          </w:p>
        </w:tc>
        <w:tc>
          <w:tcPr>
            <w:tcW w:w="2410"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最大胎胚断面宽度</w:t>
            </w:r>
          </w:p>
        </w:tc>
        <w:tc>
          <w:tcPr>
            <w:tcW w:w="1559" w:type="dxa"/>
            <w:tcBorders>
              <w:top w:val="nil"/>
              <w:left w:val="nil"/>
              <w:bottom w:val="single" w:sz="4" w:space="0" w:color="auto"/>
              <w:right w:val="single" w:sz="4" w:space="0" w:color="auto"/>
            </w:tcBorders>
            <w:shd w:val="clear" w:color="auto" w:fill="auto"/>
            <w:noWrap/>
            <w:vAlign w:val="center"/>
          </w:tcPr>
          <w:p w:rsidR="0012031C" w:rsidRPr="00280D4F" w:rsidRDefault="005468AE" w:rsidP="00280D4F">
            <w:pPr>
              <w:widowControl/>
              <w:spacing w:line="360" w:lineRule="auto"/>
              <w:jc w:val="left"/>
              <w:rPr>
                <w:rFonts w:ascii="宋体" w:hAnsi="宋体" w:cs="Arial"/>
                <w:kern w:val="0"/>
                <w:sz w:val="18"/>
                <w:szCs w:val="18"/>
              </w:rPr>
            </w:pPr>
            <w:r>
              <w:rPr>
                <w:rFonts w:ascii="宋体" w:hAnsi="宋体" w:cs="Arial"/>
                <w:kern w:val="0"/>
                <w:sz w:val="18"/>
                <w:szCs w:val="18"/>
              </w:rPr>
              <w:t>400</w:t>
            </w:r>
          </w:p>
        </w:tc>
        <w:tc>
          <w:tcPr>
            <w:tcW w:w="99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mm</w:t>
            </w:r>
          </w:p>
        </w:tc>
        <w:tc>
          <w:tcPr>
            <w:tcW w:w="3969"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8</w:t>
            </w:r>
          </w:p>
        </w:tc>
        <w:tc>
          <w:tcPr>
            <w:tcW w:w="2410"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最小轮胎断面宽度</w:t>
            </w:r>
          </w:p>
        </w:tc>
        <w:tc>
          <w:tcPr>
            <w:tcW w:w="1559"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220</w:t>
            </w:r>
          </w:p>
        </w:tc>
        <w:tc>
          <w:tcPr>
            <w:tcW w:w="99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mm</w:t>
            </w:r>
          </w:p>
        </w:tc>
        <w:tc>
          <w:tcPr>
            <w:tcW w:w="3969"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bl>
    <w:p w:rsidR="0012031C" w:rsidRPr="00280D4F" w:rsidRDefault="0012031C" w:rsidP="00280D4F">
      <w:pPr>
        <w:spacing w:line="360" w:lineRule="auto"/>
        <w:rPr>
          <w:rFonts w:ascii="宋体" w:hAnsi="宋体" w:cs="微软雅黑"/>
          <w:bCs/>
          <w:szCs w:val="24"/>
          <w:lang w:val="zh-CN"/>
        </w:rPr>
      </w:pPr>
    </w:p>
    <w:tbl>
      <w:tblPr>
        <w:tblW w:w="9541" w:type="dxa"/>
        <w:tblInd w:w="93" w:type="dxa"/>
        <w:tblLook w:val="04A0" w:firstRow="1" w:lastRow="0" w:firstColumn="1" w:lastColumn="0" w:noHBand="0" w:noVBand="1"/>
      </w:tblPr>
      <w:tblGrid>
        <w:gridCol w:w="728"/>
        <w:gridCol w:w="1301"/>
        <w:gridCol w:w="1842"/>
        <w:gridCol w:w="2665"/>
        <w:gridCol w:w="3005"/>
      </w:tblGrid>
      <w:tr w:rsidR="0012031C" w:rsidRPr="00280D4F" w:rsidTr="009536D0">
        <w:trPr>
          <w:trHeight w:val="429"/>
        </w:trPr>
        <w:tc>
          <w:tcPr>
            <w:tcW w:w="728"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NO</w:t>
            </w:r>
          </w:p>
        </w:tc>
        <w:tc>
          <w:tcPr>
            <w:tcW w:w="1301"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名称</w:t>
            </w:r>
          </w:p>
        </w:tc>
        <w:tc>
          <w:tcPr>
            <w:tcW w:w="1842"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外径尺寸范围mm</w:t>
            </w:r>
          </w:p>
        </w:tc>
        <w:tc>
          <w:tcPr>
            <w:tcW w:w="2665"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AA787F" w:rsidP="00280D4F">
            <w:pPr>
              <w:widowControl/>
              <w:spacing w:line="360" w:lineRule="auto"/>
              <w:jc w:val="center"/>
              <w:rPr>
                <w:rFonts w:ascii="宋体" w:hAnsi="宋体" w:cs="宋体"/>
                <w:kern w:val="0"/>
                <w:sz w:val="18"/>
                <w:szCs w:val="18"/>
              </w:rPr>
            </w:pPr>
            <w:r w:rsidRPr="00666B3F">
              <w:rPr>
                <w:rFonts w:ascii="宋体" w:hAnsi="宋体" w:cs="宋体" w:hint="eastAsia"/>
                <w:kern w:val="0"/>
                <w:sz w:val="18"/>
                <w:szCs w:val="18"/>
              </w:rPr>
              <w:t>胎胚高度</w:t>
            </w:r>
            <w:r w:rsidR="0012031C" w:rsidRPr="00666B3F">
              <w:rPr>
                <w:rFonts w:ascii="宋体" w:hAnsi="宋体" w:cs="宋体" w:hint="eastAsia"/>
                <w:kern w:val="0"/>
                <w:sz w:val="18"/>
                <w:szCs w:val="18"/>
              </w:rPr>
              <w:t>mm</w:t>
            </w:r>
          </w:p>
        </w:tc>
        <w:tc>
          <w:tcPr>
            <w:tcW w:w="3005" w:type="dxa"/>
            <w:tcBorders>
              <w:top w:val="single" w:sz="4" w:space="0" w:color="auto"/>
              <w:left w:val="nil"/>
              <w:bottom w:val="single" w:sz="4" w:space="0" w:color="auto"/>
              <w:right w:val="single" w:sz="4" w:space="0" w:color="auto"/>
            </w:tcBorders>
            <w:shd w:val="clear" w:color="000000" w:fill="FCD5B4"/>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备注</w:t>
            </w:r>
          </w:p>
        </w:tc>
      </w:tr>
      <w:tr w:rsidR="0012031C" w:rsidRPr="00280D4F" w:rsidTr="009536D0">
        <w:trPr>
          <w:trHeight w:val="3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1</w:t>
            </w:r>
          </w:p>
        </w:tc>
        <w:tc>
          <w:tcPr>
            <w:tcW w:w="1301"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12寸胎胚</w:t>
            </w:r>
          </w:p>
        </w:tc>
        <w:tc>
          <w:tcPr>
            <w:tcW w:w="1842"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480-</w:t>
            </w:r>
            <w:r w:rsidRPr="00280D4F">
              <w:rPr>
                <w:rFonts w:ascii="宋体" w:hAnsi="宋体" w:cs="宋体"/>
                <w:kern w:val="0"/>
                <w:sz w:val="18"/>
                <w:szCs w:val="18"/>
              </w:rPr>
              <w:t>54</w:t>
            </w:r>
            <w:r w:rsidRPr="00280D4F">
              <w:rPr>
                <w:rFonts w:ascii="宋体" w:hAnsi="宋体" w:cs="宋体" w:hint="eastAsia"/>
                <w:kern w:val="0"/>
                <w:sz w:val="18"/>
                <w:szCs w:val="18"/>
              </w:rPr>
              <w:t>0</w:t>
            </w:r>
          </w:p>
        </w:tc>
        <w:tc>
          <w:tcPr>
            <w:tcW w:w="2665"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hint="eastAsia"/>
                <w:color w:val="000000"/>
                <w:sz w:val="18"/>
                <w:szCs w:val="18"/>
              </w:rPr>
              <w:t>220-2</w:t>
            </w:r>
            <w:r w:rsidRPr="00280D4F">
              <w:rPr>
                <w:rFonts w:ascii="宋体" w:hAnsi="宋体"/>
                <w:color w:val="000000"/>
                <w:sz w:val="18"/>
                <w:szCs w:val="18"/>
              </w:rPr>
              <w:t>80</w:t>
            </w:r>
          </w:p>
        </w:tc>
        <w:tc>
          <w:tcPr>
            <w:tcW w:w="3005"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9536D0">
        <w:trPr>
          <w:trHeight w:val="360"/>
        </w:trPr>
        <w:tc>
          <w:tcPr>
            <w:tcW w:w="728"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2</w:t>
            </w:r>
          </w:p>
        </w:tc>
        <w:tc>
          <w:tcPr>
            <w:tcW w:w="1301"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13寸胎胚</w:t>
            </w:r>
          </w:p>
        </w:tc>
        <w:tc>
          <w:tcPr>
            <w:tcW w:w="184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kern w:val="0"/>
                <w:sz w:val="18"/>
                <w:szCs w:val="18"/>
              </w:rPr>
              <w:t>50</w:t>
            </w:r>
            <w:r w:rsidRPr="00280D4F">
              <w:rPr>
                <w:rFonts w:ascii="宋体" w:hAnsi="宋体" w:cs="宋体" w:hint="eastAsia"/>
                <w:kern w:val="0"/>
                <w:sz w:val="18"/>
                <w:szCs w:val="18"/>
              </w:rPr>
              <w:t>0-6</w:t>
            </w:r>
            <w:r w:rsidRPr="00280D4F">
              <w:rPr>
                <w:rFonts w:ascii="宋体" w:hAnsi="宋体" w:cs="宋体"/>
                <w:kern w:val="0"/>
                <w:sz w:val="18"/>
                <w:szCs w:val="18"/>
              </w:rPr>
              <w:t>3</w:t>
            </w:r>
            <w:r w:rsidRPr="00280D4F">
              <w:rPr>
                <w:rFonts w:ascii="宋体" w:hAnsi="宋体" w:cs="宋体" w:hint="eastAsia"/>
                <w:kern w:val="0"/>
                <w:sz w:val="18"/>
                <w:szCs w:val="18"/>
              </w:rPr>
              <w:t>0</w:t>
            </w:r>
          </w:p>
        </w:tc>
        <w:tc>
          <w:tcPr>
            <w:tcW w:w="2665"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hint="eastAsia"/>
                <w:color w:val="000000"/>
                <w:sz w:val="18"/>
                <w:szCs w:val="18"/>
              </w:rPr>
              <w:t>220-2</w:t>
            </w:r>
            <w:r w:rsidRPr="00280D4F">
              <w:rPr>
                <w:rFonts w:ascii="宋体" w:hAnsi="宋体"/>
                <w:color w:val="000000"/>
                <w:sz w:val="18"/>
                <w:szCs w:val="18"/>
              </w:rPr>
              <w:t>85</w:t>
            </w:r>
          </w:p>
        </w:tc>
        <w:tc>
          <w:tcPr>
            <w:tcW w:w="3005"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9536D0">
        <w:trPr>
          <w:trHeight w:val="360"/>
        </w:trPr>
        <w:tc>
          <w:tcPr>
            <w:tcW w:w="728"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3</w:t>
            </w:r>
          </w:p>
        </w:tc>
        <w:tc>
          <w:tcPr>
            <w:tcW w:w="1301"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14寸胎胚</w:t>
            </w:r>
          </w:p>
        </w:tc>
        <w:tc>
          <w:tcPr>
            <w:tcW w:w="184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kern w:val="0"/>
                <w:sz w:val="18"/>
                <w:szCs w:val="18"/>
              </w:rPr>
              <w:t>53</w:t>
            </w:r>
            <w:r w:rsidRPr="00280D4F">
              <w:rPr>
                <w:rFonts w:ascii="宋体" w:hAnsi="宋体" w:cs="宋体" w:hint="eastAsia"/>
                <w:kern w:val="0"/>
                <w:sz w:val="18"/>
                <w:szCs w:val="18"/>
              </w:rPr>
              <w:t>0-6</w:t>
            </w:r>
            <w:r w:rsidRPr="00280D4F">
              <w:rPr>
                <w:rFonts w:ascii="宋体" w:hAnsi="宋体" w:cs="宋体"/>
                <w:kern w:val="0"/>
                <w:sz w:val="18"/>
                <w:szCs w:val="18"/>
              </w:rPr>
              <w:t>80</w:t>
            </w:r>
          </w:p>
        </w:tc>
        <w:tc>
          <w:tcPr>
            <w:tcW w:w="2665"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hint="eastAsia"/>
                <w:color w:val="000000"/>
                <w:sz w:val="18"/>
                <w:szCs w:val="18"/>
              </w:rPr>
              <w:t>230-320</w:t>
            </w:r>
          </w:p>
        </w:tc>
        <w:tc>
          <w:tcPr>
            <w:tcW w:w="3005"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9536D0">
        <w:trPr>
          <w:trHeight w:val="360"/>
        </w:trPr>
        <w:tc>
          <w:tcPr>
            <w:tcW w:w="728"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4</w:t>
            </w:r>
          </w:p>
        </w:tc>
        <w:tc>
          <w:tcPr>
            <w:tcW w:w="1301"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15寸胎胚</w:t>
            </w:r>
          </w:p>
        </w:tc>
        <w:tc>
          <w:tcPr>
            <w:tcW w:w="184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530</w:t>
            </w:r>
            <w:r w:rsidRPr="00280D4F">
              <w:rPr>
                <w:rFonts w:ascii="宋体" w:hAnsi="宋体" w:cs="宋体"/>
                <w:kern w:val="0"/>
                <w:sz w:val="18"/>
                <w:szCs w:val="18"/>
              </w:rPr>
              <w:t>-790</w:t>
            </w:r>
          </w:p>
        </w:tc>
        <w:tc>
          <w:tcPr>
            <w:tcW w:w="2665"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hint="eastAsia"/>
                <w:color w:val="000000"/>
                <w:sz w:val="18"/>
                <w:szCs w:val="18"/>
              </w:rPr>
              <w:t>250-3</w:t>
            </w:r>
            <w:r w:rsidRPr="00280D4F">
              <w:rPr>
                <w:rFonts w:ascii="宋体" w:hAnsi="宋体"/>
                <w:color w:val="000000"/>
                <w:sz w:val="18"/>
                <w:szCs w:val="18"/>
              </w:rPr>
              <w:t>7</w:t>
            </w:r>
            <w:r w:rsidRPr="00280D4F">
              <w:rPr>
                <w:rFonts w:ascii="宋体" w:hAnsi="宋体" w:hint="eastAsia"/>
                <w:color w:val="000000"/>
                <w:sz w:val="18"/>
                <w:szCs w:val="18"/>
              </w:rPr>
              <w:t>0</w:t>
            </w:r>
          </w:p>
        </w:tc>
        <w:tc>
          <w:tcPr>
            <w:tcW w:w="3005"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9536D0">
        <w:trPr>
          <w:trHeight w:val="360"/>
        </w:trPr>
        <w:tc>
          <w:tcPr>
            <w:tcW w:w="728"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5</w:t>
            </w:r>
          </w:p>
        </w:tc>
        <w:tc>
          <w:tcPr>
            <w:tcW w:w="1301"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16寸胎胚</w:t>
            </w:r>
          </w:p>
        </w:tc>
        <w:tc>
          <w:tcPr>
            <w:tcW w:w="184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550-800</w:t>
            </w:r>
          </w:p>
        </w:tc>
        <w:tc>
          <w:tcPr>
            <w:tcW w:w="2665"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hint="eastAsia"/>
                <w:color w:val="000000"/>
                <w:sz w:val="18"/>
                <w:szCs w:val="18"/>
              </w:rPr>
              <w:t>245-385</w:t>
            </w:r>
          </w:p>
        </w:tc>
        <w:tc>
          <w:tcPr>
            <w:tcW w:w="3005"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9536D0">
        <w:trPr>
          <w:trHeight w:val="360"/>
        </w:trPr>
        <w:tc>
          <w:tcPr>
            <w:tcW w:w="728"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lastRenderedPageBreak/>
              <w:t>6</w:t>
            </w:r>
          </w:p>
        </w:tc>
        <w:tc>
          <w:tcPr>
            <w:tcW w:w="1301"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17寸胎胚</w:t>
            </w:r>
          </w:p>
        </w:tc>
        <w:tc>
          <w:tcPr>
            <w:tcW w:w="184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560-840</w:t>
            </w:r>
          </w:p>
        </w:tc>
        <w:tc>
          <w:tcPr>
            <w:tcW w:w="2665"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hint="eastAsia"/>
                <w:color w:val="000000"/>
                <w:sz w:val="18"/>
                <w:szCs w:val="18"/>
              </w:rPr>
              <w:t>240-380</w:t>
            </w:r>
          </w:p>
        </w:tc>
        <w:tc>
          <w:tcPr>
            <w:tcW w:w="3005"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9536D0">
        <w:trPr>
          <w:trHeight w:val="360"/>
        </w:trPr>
        <w:tc>
          <w:tcPr>
            <w:tcW w:w="728"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7</w:t>
            </w:r>
          </w:p>
        </w:tc>
        <w:tc>
          <w:tcPr>
            <w:tcW w:w="1301"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18寸胎胚</w:t>
            </w:r>
          </w:p>
        </w:tc>
        <w:tc>
          <w:tcPr>
            <w:tcW w:w="184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580-8</w:t>
            </w:r>
            <w:r w:rsidRPr="00280D4F">
              <w:rPr>
                <w:rFonts w:ascii="宋体" w:hAnsi="宋体" w:cs="宋体"/>
                <w:kern w:val="0"/>
                <w:sz w:val="18"/>
                <w:szCs w:val="18"/>
              </w:rPr>
              <w:t>6</w:t>
            </w:r>
            <w:r w:rsidRPr="00280D4F">
              <w:rPr>
                <w:rFonts w:ascii="宋体" w:hAnsi="宋体" w:cs="宋体" w:hint="eastAsia"/>
                <w:kern w:val="0"/>
                <w:sz w:val="18"/>
                <w:szCs w:val="18"/>
              </w:rPr>
              <w:t>0</w:t>
            </w:r>
          </w:p>
        </w:tc>
        <w:tc>
          <w:tcPr>
            <w:tcW w:w="2665"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hint="eastAsia"/>
                <w:color w:val="000000"/>
                <w:sz w:val="18"/>
                <w:szCs w:val="18"/>
              </w:rPr>
              <w:t>260-3</w:t>
            </w:r>
            <w:r w:rsidRPr="00280D4F">
              <w:rPr>
                <w:rFonts w:ascii="宋体" w:hAnsi="宋体"/>
                <w:color w:val="000000"/>
                <w:sz w:val="18"/>
                <w:szCs w:val="18"/>
              </w:rPr>
              <w:t>8</w:t>
            </w:r>
            <w:r w:rsidRPr="00280D4F">
              <w:rPr>
                <w:rFonts w:ascii="宋体" w:hAnsi="宋体" w:hint="eastAsia"/>
                <w:color w:val="000000"/>
                <w:sz w:val="18"/>
                <w:szCs w:val="18"/>
              </w:rPr>
              <w:t>0</w:t>
            </w:r>
          </w:p>
        </w:tc>
        <w:tc>
          <w:tcPr>
            <w:tcW w:w="3005"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9536D0">
        <w:trPr>
          <w:trHeight w:val="360"/>
        </w:trPr>
        <w:tc>
          <w:tcPr>
            <w:tcW w:w="728"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8</w:t>
            </w:r>
          </w:p>
        </w:tc>
        <w:tc>
          <w:tcPr>
            <w:tcW w:w="1301"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19寸胎胚</w:t>
            </w:r>
          </w:p>
        </w:tc>
        <w:tc>
          <w:tcPr>
            <w:tcW w:w="1842"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610-</w:t>
            </w:r>
            <w:r w:rsidRPr="00280D4F">
              <w:rPr>
                <w:rFonts w:ascii="宋体" w:hAnsi="宋体" w:cs="宋体"/>
                <w:kern w:val="0"/>
                <w:sz w:val="18"/>
                <w:szCs w:val="18"/>
              </w:rPr>
              <w:t>800</w:t>
            </w:r>
          </w:p>
        </w:tc>
        <w:tc>
          <w:tcPr>
            <w:tcW w:w="2665"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hint="eastAsia"/>
                <w:color w:val="000000"/>
                <w:sz w:val="18"/>
                <w:szCs w:val="18"/>
              </w:rPr>
              <w:t>270-3</w:t>
            </w:r>
            <w:r w:rsidRPr="00280D4F">
              <w:rPr>
                <w:rFonts w:ascii="宋体" w:hAnsi="宋体"/>
                <w:color w:val="000000"/>
                <w:sz w:val="18"/>
                <w:szCs w:val="18"/>
              </w:rPr>
              <w:t>75</w:t>
            </w:r>
          </w:p>
        </w:tc>
        <w:tc>
          <w:tcPr>
            <w:tcW w:w="3005"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9536D0">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9</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20寸胎胚</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620-880</w:t>
            </w: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281690" w:rsidP="00280D4F">
            <w:pPr>
              <w:widowControl/>
              <w:spacing w:line="360" w:lineRule="auto"/>
              <w:jc w:val="left"/>
              <w:rPr>
                <w:rFonts w:ascii="宋体" w:hAnsi="宋体" w:cs="宋体"/>
                <w:kern w:val="0"/>
                <w:sz w:val="18"/>
                <w:szCs w:val="18"/>
              </w:rPr>
            </w:pPr>
            <w:r>
              <w:rPr>
                <w:rFonts w:ascii="宋体" w:hAnsi="宋体" w:hint="eastAsia"/>
                <w:color w:val="000000"/>
                <w:sz w:val="18"/>
                <w:szCs w:val="18"/>
              </w:rPr>
              <w:t>280-400</w:t>
            </w:r>
          </w:p>
        </w:tc>
        <w:tc>
          <w:tcPr>
            <w:tcW w:w="3005" w:type="dxa"/>
            <w:tcBorders>
              <w:top w:val="single" w:sz="4" w:space="0" w:color="auto"/>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9536D0">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10</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21寸胎胚</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660-820</w:t>
            </w: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hint="eastAsia"/>
                <w:color w:val="000000"/>
                <w:sz w:val="18"/>
                <w:szCs w:val="18"/>
              </w:rPr>
              <w:t>3</w:t>
            </w:r>
            <w:r w:rsidRPr="00280D4F">
              <w:rPr>
                <w:rFonts w:ascii="宋体" w:hAnsi="宋体"/>
                <w:color w:val="000000"/>
                <w:sz w:val="18"/>
                <w:szCs w:val="18"/>
              </w:rPr>
              <w:t>1</w:t>
            </w:r>
            <w:r w:rsidR="00281690">
              <w:rPr>
                <w:rFonts w:ascii="宋体" w:hAnsi="宋体" w:hint="eastAsia"/>
                <w:color w:val="000000"/>
                <w:sz w:val="18"/>
                <w:szCs w:val="18"/>
              </w:rPr>
              <w:t>0-400</w:t>
            </w:r>
          </w:p>
        </w:tc>
        <w:tc>
          <w:tcPr>
            <w:tcW w:w="3005" w:type="dxa"/>
            <w:tcBorders>
              <w:top w:val="single" w:sz="4" w:space="0" w:color="auto"/>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9536D0">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11</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22寸胎胚</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700-930</w:t>
            </w: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hint="eastAsia"/>
                <w:color w:val="000000"/>
                <w:sz w:val="18"/>
                <w:szCs w:val="18"/>
              </w:rPr>
              <w:t>3</w:t>
            </w:r>
            <w:r w:rsidRPr="00280D4F">
              <w:rPr>
                <w:rFonts w:ascii="宋体" w:hAnsi="宋体"/>
                <w:color w:val="000000"/>
                <w:sz w:val="18"/>
                <w:szCs w:val="18"/>
              </w:rPr>
              <w:t>2</w:t>
            </w:r>
            <w:r w:rsidR="00281690">
              <w:rPr>
                <w:rFonts w:ascii="宋体" w:hAnsi="宋体" w:hint="eastAsia"/>
                <w:color w:val="000000"/>
                <w:sz w:val="18"/>
                <w:szCs w:val="18"/>
              </w:rPr>
              <w:t>0-400</w:t>
            </w:r>
          </w:p>
        </w:tc>
        <w:tc>
          <w:tcPr>
            <w:tcW w:w="3005" w:type="dxa"/>
            <w:tcBorders>
              <w:top w:val="single" w:sz="4" w:space="0" w:color="auto"/>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9536D0">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12</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23寸胎胚</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730-840</w:t>
            </w: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hint="eastAsia"/>
                <w:color w:val="000000"/>
                <w:sz w:val="18"/>
                <w:szCs w:val="18"/>
              </w:rPr>
              <w:t>3</w:t>
            </w:r>
            <w:r w:rsidRPr="00280D4F">
              <w:rPr>
                <w:rFonts w:ascii="宋体" w:hAnsi="宋体"/>
                <w:color w:val="000000"/>
                <w:sz w:val="18"/>
                <w:szCs w:val="18"/>
              </w:rPr>
              <w:t>2</w:t>
            </w:r>
            <w:r w:rsidR="00281690">
              <w:rPr>
                <w:rFonts w:ascii="宋体" w:hAnsi="宋体" w:hint="eastAsia"/>
                <w:color w:val="000000"/>
                <w:sz w:val="18"/>
                <w:szCs w:val="18"/>
              </w:rPr>
              <w:t>0-400</w:t>
            </w:r>
          </w:p>
        </w:tc>
        <w:tc>
          <w:tcPr>
            <w:tcW w:w="3005" w:type="dxa"/>
            <w:tcBorders>
              <w:top w:val="single" w:sz="4" w:space="0" w:color="auto"/>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9536D0">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13</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24寸胎胚</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740-950</w:t>
            </w:r>
          </w:p>
        </w:tc>
        <w:tc>
          <w:tcPr>
            <w:tcW w:w="2665"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hint="eastAsia"/>
                <w:color w:val="000000"/>
                <w:sz w:val="18"/>
                <w:szCs w:val="18"/>
              </w:rPr>
              <w:t>3</w:t>
            </w:r>
            <w:r w:rsidRPr="00280D4F">
              <w:rPr>
                <w:rFonts w:ascii="宋体" w:hAnsi="宋体"/>
                <w:color w:val="000000"/>
                <w:sz w:val="18"/>
                <w:szCs w:val="18"/>
              </w:rPr>
              <w:t>2</w:t>
            </w:r>
            <w:r w:rsidR="00281690">
              <w:rPr>
                <w:rFonts w:ascii="宋体" w:hAnsi="宋体" w:hint="eastAsia"/>
                <w:color w:val="000000"/>
                <w:sz w:val="18"/>
                <w:szCs w:val="18"/>
              </w:rPr>
              <w:t>0-400</w:t>
            </w:r>
          </w:p>
        </w:tc>
        <w:tc>
          <w:tcPr>
            <w:tcW w:w="3005" w:type="dxa"/>
            <w:tcBorders>
              <w:top w:val="single" w:sz="4" w:space="0" w:color="auto"/>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bl>
    <w:p w:rsidR="0012031C" w:rsidRPr="00280D4F" w:rsidRDefault="0012031C" w:rsidP="00C60D05">
      <w:pPr>
        <w:spacing w:beforeLines="50" w:before="163" w:line="360" w:lineRule="auto"/>
        <w:rPr>
          <w:rFonts w:ascii="宋体" w:hAnsi="宋体" w:cs="Arial"/>
          <w:bCs/>
          <w:szCs w:val="21"/>
          <w:lang w:val="zh-CN"/>
        </w:rPr>
      </w:pPr>
    </w:p>
    <w:p w:rsidR="0012031C" w:rsidRPr="00280D4F" w:rsidRDefault="0012031C" w:rsidP="00581665">
      <w:pPr>
        <w:pStyle w:val="afc"/>
        <w:numPr>
          <w:ilvl w:val="1"/>
          <w:numId w:val="17"/>
        </w:numPr>
        <w:spacing w:line="360" w:lineRule="auto"/>
        <w:ind w:firstLineChars="0"/>
        <w:rPr>
          <w:rFonts w:ascii="宋体" w:eastAsia="宋体" w:hAnsi="宋体" w:cs="Arial"/>
          <w:szCs w:val="21"/>
        </w:rPr>
      </w:pPr>
      <w:r w:rsidRPr="00280D4F">
        <w:rPr>
          <w:rFonts w:ascii="宋体" w:eastAsia="宋体" w:hAnsi="宋体" w:cs="Arial" w:hint="eastAsia"/>
          <w:szCs w:val="21"/>
        </w:rPr>
        <w:t>技术要求</w:t>
      </w:r>
    </w:p>
    <w:tbl>
      <w:tblPr>
        <w:tblW w:w="9541" w:type="dxa"/>
        <w:tblInd w:w="93" w:type="dxa"/>
        <w:tblLook w:val="04A0" w:firstRow="1" w:lastRow="0" w:firstColumn="1" w:lastColumn="0" w:noHBand="0" w:noVBand="1"/>
      </w:tblPr>
      <w:tblGrid>
        <w:gridCol w:w="728"/>
        <w:gridCol w:w="2860"/>
        <w:gridCol w:w="709"/>
        <w:gridCol w:w="708"/>
        <w:gridCol w:w="4536"/>
      </w:tblGrid>
      <w:tr w:rsidR="0012031C" w:rsidRPr="00280D4F" w:rsidTr="004076F6">
        <w:trPr>
          <w:trHeight w:val="429"/>
        </w:trPr>
        <w:tc>
          <w:tcPr>
            <w:tcW w:w="728"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NO</w:t>
            </w:r>
          </w:p>
        </w:tc>
        <w:tc>
          <w:tcPr>
            <w:tcW w:w="2860"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名称</w:t>
            </w:r>
          </w:p>
        </w:tc>
        <w:tc>
          <w:tcPr>
            <w:tcW w:w="709"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rPr>
                <w:rFonts w:ascii="宋体" w:hAnsi="宋体" w:cs="宋体"/>
                <w:kern w:val="0"/>
                <w:sz w:val="18"/>
                <w:szCs w:val="18"/>
              </w:rPr>
            </w:pPr>
            <w:r w:rsidRPr="00280D4F">
              <w:rPr>
                <w:rFonts w:ascii="宋体" w:hAnsi="宋体" w:cs="宋体" w:hint="eastAsia"/>
                <w:kern w:val="0"/>
                <w:sz w:val="18"/>
                <w:szCs w:val="18"/>
              </w:rPr>
              <w:t>数值</w:t>
            </w:r>
          </w:p>
        </w:tc>
        <w:tc>
          <w:tcPr>
            <w:tcW w:w="708"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rPr>
                <w:rFonts w:ascii="宋体" w:hAnsi="宋体" w:cs="宋体"/>
                <w:kern w:val="0"/>
                <w:sz w:val="18"/>
                <w:szCs w:val="18"/>
              </w:rPr>
            </w:pPr>
            <w:r w:rsidRPr="00280D4F">
              <w:rPr>
                <w:rFonts w:ascii="宋体" w:hAnsi="宋体" w:cs="宋体" w:hint="eastAsia"/>
                <w:kern w:val="0"/>
                <w:sz w:val="18"/>
                <w:szCs w:val="18"/>
              </w:rPr>
              <w:t>单位</w:t>
            </w:r>
          </w:p>
        </w:tc>
        <w:tc>
          <w:tcPr>
            <w:tcW w:w="4536" w:type="dxa"/>
            <w:tcBorders>
              <w:top w:val="single" w:sz="4" w:space="0" w:color="auto"/>
              <w:left w:val="nil"/>
              <w:bottom w:val="single" w:sz="4" w:space="0" w:color="auto"/>
              <w:right w:val="single" w:sz="4" w:space="0" w:color="auto"/>
            </w:tcBorders>
            <w:shd w:val="clear" w:color="000000" w:fill="FCD5B4"/>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备注</w:t>
            </w:r>
          </w:p>
        </w:tc>
      </w:tr>
      <w:tr w:rsidR="0012031C" w:rsidRPr="00280D4F" w:rsidTr="004076F6">
        <w:trPr>
          <w:trHeight w:val="36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宋体"/>
                <w:kern w:val="0"/>
                <w:sz w:val="18"/>
                <w:szCs w:val="18"/>
              </w:rPr>
            </w:pPr>
            <w:r w:rsidRPr="00280D4F">
              <w:rPr>
                <w:rFonts w:ascii="宋体" w:hAnsi="宋体" w:cs="宋体" w:hint="eastAsia"/>
                <w:kern w:val="0"/>
                <w:sz w:val="18"/>
                <w:szCs w:val="18"/>
              </w:rPr>
              <w:t>1</w:t>
            </w:r>
          </w:p>
        </w:tc>
        <w:tc>
          <w:tcPr>
            <w:tcW w:w="2860"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胎胚条码旋转定位允许误差范围</w:t>
            </w:r>
          </w:p>
        </w:tc>
        <w:tc>
          <w:tcPr>
            <w:tcW w:w="709"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±5</w:t>
            </w:r>
          </w:p>
        </w:tc>
        <w:tc>
          <w:tcPr>
            <w:tcW w:w="708"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宋体"/>
                <w:kern w:val="0"/>
                <w:sz w:val="18"/>
                <w:szCs w:val="18"/>
              </w:rPr>
            </w:pPr>
            <w:r w:rsidRPr="00280D4F">
              <w:rPr>
                <w:rFonts w:ascii="宋体" w:hAnsi="宋体" w:cs="宋体" w:hint="eastAsia"/>
                <w:kern w:val="0"/>
                <w:sz w:val="18"/>
                <w:szCs w:val="18"/>
              </w:rPr>
              <w:t>度</w:t>
            </w:r>
          </w:p>
        </w:tc>
        <w:tc>
          <w:tcPr>
            <w:tcW w:w="4536"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宋体"/>
                <w:kern w:val="0"/>
                <w:sz w:val="18"/>
                <w:szCs w:val="18"/>
              </w:rPr>
            </w:pPr>
          </w:p>
        </w:tc>
      </w:tr>
      <w:tr w:rsidR="0012031C" w:rsidRPr="00280D4F" w:rsidTr="004076F6">
        <w:trPr>
          <w:trHeight w:val="36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DB36A1" w:rsidP="00280D4F">
            <w:pPr>
              <w:widowControl/>
              <w:spacing w:line="360" w:lineRule="auto"/>
              <w:jc w:val="center"/>
              <w:rPr>
                <w:rFonts w:ascii="宋体" w:hAnsi="宋体" w:cs="宋体"/>
                <w:kern w:val="0"/>
                <w:sz w:val="18"/>
                <w:szCs w:val="18"/>
              </w:rPr>
            </w:pPr>
            <w:r>
              <w:rPr>
                <w:rFonts w:ascii="宋体" w:hAnsi="宋体" w:cs="宋体"/>
                <w:kern w:val="0"/>
                <w:sz w:val="18"/>
                <w:szCs w:val="18"/>
              </w:rPr>
              <w:t>2</w:t>
            </w:r>
          </w:p>
        </w:tc>
        <w:tc>
          <w:tcPr>
            <w:tcW w:w="2860" w:type="dxa"/>
            <w:tcBorders>
              <w:top w:val="single" w:sz="4" w:space="0" w:color="auto"/>
              <w:left w:val="nil"/>
              <w:bottom w:val="single" w:sz="4" w:space="0" w:color="auto"/>
              <w:right w:val="single" w:sz="4" w:space="0" w:color="auto"/>
            </w:tcBorders>
            <w:shd w:val="clear" w:color="auto" w:fill="auto"/>
            <w:noWrap/>
            <w:vAlign w:val="center"/>
          </w:tcPr>
          <w:p w:rsidR="0012031C" w:rsidRPr="00044E13" w:rsidRDefault="0012031C" w:rsidP="00280D4F">
            <w:pPr>
              <w:widowControl/>
              <w:spacing w:line="360" w:lineRule="auto"/>
              <w:jc w:val="left"/>
              <w:rPr>
                <w:rFonts w:ascii="宋体" w:hAnsi="宋体" w:cs="宋体"/>
                <w:kern w:val="0"/>
                <w:sz w:val="18"/>
                <w:szCs w:val="18"/>
              </w:rPr>
            </w:pPr>
            <w:r w:rsidRPr="00044E13">
              <w:rPr>
                <w:rFonts w:ascii="宋体" w:hAnsi="宋体" w:cs="宋体" w:hint="eastAsia"/>
                <w:kern w:val="0"/>
                <w:sz w:val="18"/>
                <w:szCs w:val="18"/>
              </w:rPr>
              <w:t>胎胚放置到存胚器的水平度、垂直度要求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2031C" w:rsidRPr="00044E13" w:rsidRDefault="0012031C" w:rsidP="00280D4F">
            <w:pPr>
              <w:widowControl/>
              <w:spacing w:line="360" w:lineRule="auto"/>
              <w:jc w:val="left"/>
              <w:rPr>
                <w:rFonts w:ascii="宋体" w:hAnsi="宋体" w:cs="宋体"/>
                <w:kern w:val="0"/>
                <w:sz w:val="18"/>
                <w:szCs w:val="18"/>
              </w:rPr>
            </w:pPr>
            <w:r w:rsidRPr="00044E13">
              <w:rPr>
                <w:rFonts w:ascii="宋体" w:hAnsi="宋体" w:cs="宋体" w:hint="eastAsia"/>
                <w:kern w:val="0"/>
                <w:sz w:val="18"/>
                <w:szCs w:val="18"/>
              </w:rPr>
              <w:t>≤</w:t>
            </w:r>
            <w:r w:rsidR="00044E13" w:rsidRPr="00044E13">
              <w:rPr>
                <w:rFonts w:ascii="宋体" w:hAnsi="宋体" w:cs="宋体" w:hint="eastAsia"/>
                <w:kern w:val="0"/>
                <w:sz w:val="18"/>
                <w:szCs w:val="18"/>
              </w:rPr>
              <w:t>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2031C" w:rsidRPr="00044E13" w:rsidRDefault="0012031C" w:rsidP="00280D4F">
            <w:pPr>
              <w:widowControl/>
              <w:spacing w:line="360" w:lineRule="auto"/>
              <w:jc w:val="left"/>
              <w:rPr>
                <w:rFonts w:ascii="宋体" w:hAnsi="宋体" w:cs="宋体"/>
                <w:kern w:val="0"/>
                <w:sz w:val="18"/>
                <w:szCs w:val="18"/>
              </w:rPr>
            </w:pPr>
            <w:r w:rsidRPr="00044E13">
              <w:rPr>
                <w:rFonts w:ascii="宋体" w:hAnsi="宋体" w:cs="宋体" w:hint="eastAsia"/>
                <w:kern w:val="0"/>
                <w:sz w:val="18"/>
                <w:szCs w:val="18"/>
              </w:rPr>
              <w:t>mm</w:t>
            </w:r>
            <w:r w:rsidRPr="00044E13">
              <w:rPr>
                <w:rFonts w:ascii="宋体" w:hAnsi="宋体" w:cs="宋体"/>
                <w:kern w:val="0"/>
                <w:sz w:val="18"/>
                <w:szCs w:val="18"/>
              </w:rPr>
              <w:t>/</w:t>
            </w:r>
            <w:r w:rsidRPr="00044E13">
              <w:rPr>
                <w:rFonts w:ascii="宋体" w:hAnsi="宋体" w:cs="宋体" w:hint="eastAsia"/>
                <w:kern w:val="0"/>
                <w:sz w:val="18"/>
                <w:szCs w:val="18"/>
              </w:rPr>
              <w:t>m</w:t>
            </w:r>
          </w:p>
        </w:tc>
        <w:tc>
          <w:tcPr>
            <w:tcW w:w="4536" w:type="dxa"/>
            <w:tcBorders>
              <w:top w:val="single" w:sz="4" w:space="0" w:color="auto"/>
              <w:left w:val="nil"/>
              <w:bottom w:val="single" w:sz="4" w:space="0" w:color="auto"/>
              <w:right w:val="single" w:sz="4" w:space="0" w:color="auto"/>
            </w:tcBorders>
          </w:tcPr>
          <w:p w:rsidR="0012031C" w:rsidRPr="00044E13" w:rsidRDefault="00044E13" w:rsidP="00280D4F">
            <w:pPr>
              <w:widowControl/>
              <w:spacing w:line="360" w:lineRule="auto"/>
              <w:jc w:val="left"/>
              <w:rPr>
                <w:rFonts w:ascii="宋体" w:hAnsi="宋体" w:cs="宋体"/>
                <w:kern w:val="0"/>
                <w:sz w:val="18"/>
                <w:szCs w:val="18"/>
              </w:rPr>
            </w:pPr>
            <w:r>
              <w:rPr>
                <w:rFonts w:ascii="宋体" w:hAnsi="宋体" w:cs="宋体" w:hint="eastAsia"/>
                <w:kern w:val="0"/>
                <w:sz w:val="18"/>
                <w:szCs w:val="18"/>
              </w:rPr>
              <w:t>暂定5mm</w:t>
            </w:r>
          </w:p>
        </w:tc>
      </w:tr>
    </w:tbl>
    <w:p w:rsidR="00D95558" w:rsidRPr="00C43AB1" w:rsidRDefault="00D95558" w:rsidP="00C43AB1">
      <w:pPr>
        <w:spacing w:beforeLines="50" w:before="163" w:line="360" w:lineRule="auto"/>
        <w:rPr>
          <w:rFonts w:ascii="宋体" w:hAnsi="宋体" w:cs="Arial"/>
          <w:szCs w:val="21"/>
        </w:rPr>
      </w:pPr>
    </w:p>
    <w:p w:rsidR="0012031C" w:rsidRPr="00280D4F" w:rsidRDefault="0012031C" w:rsidP="00581665">
      <w:pPr>
        <w:pStyle w:val="afc"/>
        <w:numPr>
          <w:ilvl w:val="1"/>
          <w:numId w:val="17"/>
        </w:numPr>
        <w:spacing w:line="360" w:lineRule="auto"/>
        <w:ind w:firstLineChars="0"/>
        <w:rPr>
          <w:rFonts w:ascii="宋体" w:eastAsia="宋体" w:hAnsi="宋体" w:cs="Arial"/>
          <w:szCs w:val="21"/>
        </w:rPr>
      </w:pPr>
      <w:r w:rsidRPr="00280D4F">
        <w:rPr>
          <w:rFonts w:ascii="宋体" w:eastAsia="宋体" w:hAnsi="宋体" w:cs="Arial"/>
          <w:szCs w:val="21"/>
        </w:rPr>
        <w:t>设备技术和工艺参数</w:t>
      </w:r>
    </w:p>
    <w:tbl>
      <w:tblPr>
        <w:tblW w:w="9541" w:type="dxa"/>
        <w:tblInd w:w="93" w:type="dxa"/>
        <w:tblLook w:val="04A0" w:firstRow="1" w:lastRow="0" w:firstColumn="1" w:lastColumn="0" w:noHBand="0" w:noVBand="1"/>
      </w:tblPr>
      <w:tblGrid>
        <w:gridCol w:w="611"/>
        <w:gridCol w:w="709"/>
        <w:gridCol w:w="2806"/>
        <w:gridCol w:w="1418"/>
        <w:gridCol w:w="170"/>
        <w:gridCol w:w="1559"/>
        <w:gridCol w:w="2268"/>
      </w:tblGrid>
      <w:tr w:rsidR="0012031C" w:rsidRPr="00280D4F" w:rsidTr="006A0FCD">
        <w:trPr>
          <w:trHeight w:val="429"/>
        </w:trPr>
        <w:tc>
          <w:tcPr>
            <w:tcW w:w="61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NO</w:t>
            </w:r>
          </w:p>
        </w:tc>
        <w:tc>
          <w:tcPr>
            <w:tcW w:w="3515" w:type="dxa"/>
            <w:gridSpan w:val="2"/>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名称</w:t>
            </w:r>
          </w:p>
        </w:tc>
        <w:tc>
          <w:tcPr>
            <w:tcW w:w="1418"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hint="eastAsia"/>
                <w:kern w:val="0"/>
                <w:sz w:val="18"/>
                <w:szCs w:val="18"/>
              </w:rPr>
              <w:t>平均节拍数据</w:t>
            </w:r>
          </w:p>
        </w:tc>
        <w:tc>
          <w:tcPr>
            <w:tcW w:w="1729" w:type="dxa"/>
            <w:gridSpan w:val="2"/>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hint="eastAsia"/>
                <w:kern w:val="0"/>
                <w:sz w:val="18"/>
                <w:szCs w:val="18"/>
              </w:rPr>
              <w:t>单条</w:t>
            </w:r>
            <w:r w:rsidR="006A0FCD">
              <w:rPr>
                <w:rFonts w:ascii="宋体" w:hAnsi="宋体" w:cs="Arial" w:hint="eastAsia"/>
                <w:kern w:val="0"/>
                <w:sz w:val="18"/>
                <w:szCs w:val="18"/>
              </w:rPr>
              <w:t>最快</w:t>
            </w:r>
            <w:r w:rsidRPr="00280D4F">
              <w:rPr>
                <w:rFonts w:ascii="宋体" w:hAnsi="宋体" w:cs="Arial" w:hint="eastAsia"/>
                <w:kern w:val="0"/>
                <w:sz w:val="18"/>
                <w:szCs w:val="18"/>
              </w:rPr>
              <w:t>节拍</w:t>
            </w:r>
            <w:r w:rsidR="005C3073">
              <w:rPr>
                <w:rFonts w:ascii="宋体" w:hAnsi="宋体" w:cs="Arial" w:hint="eastAsia"/>
                <w:kern w:val="0"/>
                <w:sz w:val="18"/>
                <w:szCs w:val="18"/>
              </w:rPr>
              <w:t>数据</w:t>
            </w:r>
          </w:p>
        </w:tc>
        <w:tc>
          <w:tcPr>
            <w:tcW w:w="2268" w:type="dxa"/>
            <w:tcBorders>
              <w:top w:val="single" w:sz="4" w:space="0" w:color="auto"/>
              <w:left w:val="nil"/>
              <w:bottom w:val="single" w:sz="4" w:space="0" w:color="auto"/>
              <w:right w:val="single" w:sz="4" w:space="0" w:color="auto"/>
            </w:tcBorders>
            <w:shd w:val="clear" w:color="000000" w:fill="FCD5B4"/>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备注</w:t>
            </w:r>
          </w:p>
        </w:tc>
      </w:tr>
      <w:tr w:rsidR="0012031C" w:rsidRPr="00280D4F" w:rsidTr="006A0FCD">
        <w:trPr>
          <w:trHeight w:val="36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91622C" w:rsidP="00280D4F">
            <w:pPr>
              <w:spacing w:line="360" w:lineRule="auto"/>
              <w:jc w:val="center"/>
              <w:rPr>
                <w:rFonts w:ascii="宋体" w:hAnsi="宋体" w:cs="Arial"/>
                <w:kern w:val="0"/>
                <w:sz w:val="18"/>
                <w:szCs w:val="18"/>
              </w:rPr>
            </w:pPr>
            <w:r>
              <w:rPr>
                <w:rFonts w:ascii="宋体" w:hAnsi="宋体" w:cs="Arial"/>
                <w:kern w:val="0"/>
                <w:sz w:val="18"/>
                <w:szCs w:val="18"/>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成型机生产节拍数</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北第一跨8台VMI成型机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335条/班</w:t>
            </w:r>
            <w:r w:rsidRPr="00280D4F">
              <w:rPr>
                <w:rFonts w:ascii="宋体" w:hAnsi="宋体" w:cs="Arial" w:hint="eastAsia"/>
                <w:kern w:val="0"/>
                <w:sz w:val="18"/>
                <w:szCs w:val="18"/>
              </w:rPr>
              <w:t>/台</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70</w:t>
            </w:r>
            <w:r w:rsidR="004D028B">
              <w:rPr>
                <w:rFonts w:ascii="宋体" w:hAnsi="宋体" w:cs="Arial" w:hint="eastAsia"/>
                <w:kern w:val="0"/>
                <w:sz w:val="18"/>
                <w:szCs w:val="18"/>
              </w:rPr>
              <w:t>秒</w:t>
            </w:r>
            <w:r w:rsidRPr="00280D4F">
              <w:rPr>
                <w:rFonts w:ascii="宋体" w:hAnsi="宋体" w:cs="Arial"/>
                <w:kern w:val="0"/>
                <w:sz w:val="18"/>
                <w:szCs w:val="18"/>
              </w:rPr>
              <w:t>/</w:t>
            </w:r>
            <w:r w:rsidR="004D028B">
              <w:rPr>
                <w:rFonts w:ascii="宋体" w:hAnsi="宋体" w:cs="Arial" w:hint="eastAsia"/>
                <w:kern w:val="0"/>
                <w:sz w:val="18"/>
                <w:szCs w:val="18"/>
              </w:rPr>
              <w:t>条</w:t>
            </w:r>
          </w:p>
        </w:tc>
        <w:tc>
          <w:tcPr>
            <w:tcW w:w="2268" w:type="dxa"/>
            <w:tcBorders>
              <w:top w:val="single" w:sz="4" w:space="0" w:color="auto"/>
              <w:left w:val="single" w:sz="4" w:space="0" w:color="auto"/>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6A0FCD">
        <w:trPr>
          <w:trHeight w:val="360"/>
        </w:trPr>
        <w:tc>
          <w:tcPr>
            <w:tcW w:w="6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spacing w:line="360" w:lineRule="auto"/>
              <w:jc w:val="center"/>
              <w:rPr>
                <w:rFonts w:ascii="宋体" w:hAnsi="宋体" w:cs="Arial"/>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北第二跨6台VMI成型机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450条/班</w:t>
            </w:r>
            <w:r w:rsidRPr="00280D4F">
              <w:rPr>
                <w:rFonts w:ascii="宋体" w:hAnsi="宋体" w:cs="Arial" w:hint="eastAsia"/>
                <w:kern w:val="0"/>
                <w:sz w:val="18"/>
                <w:szCs w:val="18"/>
              </w:rPr>
              <w:t>/台</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48</w:t>
            </w:r>
            <w:r w:rsidR="004D028B">
              <w:rPr>
                <w:rFonts w:ascii="宋体" w:hAnsi="宋体" w:cs="Arial"/>
                <w:kern w:val="0"/>
                <w:sz w:val="18"/>
                <w:szCs w:val="18"/>
              </w:rPr>
              <w:t>秒/条</w:t>
            </w:r>
          </w:p>
        </w:tc>
        <w:tc>
          <w:tcPr>
            <w:tcW w:w="2268" w:type="dxa"/>
            <w:tcBorders>
              <w:top w:val="single" w:sz="4" w:space="0" w:color="auto"/>
              <w:left w:val="single" w:sz="4" w:space="0" w:color="auto"/>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6A0FCD">
        <w:trPr>
          <w:trHeight w:val="360"/>
        </w:trPr>
        <w:tc>
          <w:tcPr>
            <w:tcW w:w="6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spacing w:line="360" w:lineRule="auto"/>
              <w:jc w:val="center"/>
              <w:rPr>
                <w:rFonts w:ascii="宋体" w:hAnsi="宋体" w:cs="Arial"/>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北第二跨1台</w:t>
            </w:r>
            <w:r w:rsidRPr="00280D4F">
              <w:rPr>
                <w:rFonts w:ascii="宋体" w:hAnsi="宋体" w:cs="Arial" w:hint="eastAsia"/>
                <w:kern w:val="0"/>
                <w:sz w:val="18"/>
                <w:szCs w:val="18"/>
              </w:rPr>
              <w:t>老</w:t>
            </w:r>
            <w:r w:rsidRPr="00280D4F">
              <w:rPr>
                <w:rFonts w:ascii="宋体" w:hAnsi="宋体" w:cs="Arial"/>
                <w:kern w:val="0"/>
                <w:sz w:val="18"/>
                <w:szCs w:val="18"/>
              </w:rPr>
              <w:t>成型机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6A0FCD" w:rsidP="00280D4F">
            <w:pPr>
              <w:widowControl/>
              <w:spacing w:line="360" w:lineRule="auto"/>
              <w:jc w:val="left"/>
              <w:rPr>
                <w:rFonts w:ascii="宋体" w:hAnsi="宋体" w:cs="Arial"/>
                <w:kern w:val="0"/>
                <w:sz w:val="18"/>
                <w:szCs w:val="18"/>
              </w:rPr>
            </w:pPr>
            <w:r>
              <w:rPr>
                <w:rFonts w:ascii="宋体" w:hAnsi="宋体" w:cs="Arial"/>
                <w:kern w:val="0"/>
                <w:sz w:val="18"/>
                <w:szCs w:val="18"/>
              </w:rPr>
              <w:t>280</w:t>
            </w:r>
            <w:r w:rsidR="0012031C" w:rsidRPr="00280D4F">
              <w:rPr>
                <w:rFonts w:ascii="宋体" w:hAnsi="宋体" w:cs="Arial"/>
                <w:kern w:val="0"/>
                <w:sz w:val="18"/>
                <w:szCs w:val="18"/>
              </w:rPr>
              <w:t>条/班</w:t>
            </w:r>
            <w:r w:rsidR="0012031C" w:rsidRPr="00280D4F">
              <w:rPr>
                <w:rFonts w:ascii="宋体" w:hAnsi="宋体" w:cs="Arial" w:hint="eastAsia"/>
                <w:kern w:val="0"/>
                <w:sz w:val="18"/>
                <w:szCs w:val="18"/>
              </w:rPr>
              <w:t>/台</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402B57" w:rsidP="00280D4F">
            <w:pPr>
              <w:widowControl/>
              <w:spacing w:line="360" w:lineRule="auto"/>
              <w:jc w:val="left"/>
              <w:rPr>
                <w:rFonts w:ascii="宋体" w:hAnsi="宋体" w:cs="Arial"/>
                <w:kern w:val="0"/>
                <w:sz w:val="18"/>
                <w:szCs w:val="18"/>
              </w:rPr>
            </w:pPr>
            <w:r>
              <w:rPr>
                <w:rFonts w:ascii="宋体" w:hAnsi="宋体" w:cs="Arial"/>
                <w:kern w:val="0"/>
                <w:sz w:val="18"/>
                <w:szCs w:val="18"/>
              </w:rPr>
              <w:t>83</w:t>
            </w:r>
            <w:r w:rsidR="004D028B">
              <w:rPr>
                <w:rFonts w:ascii="宋体" w:hAnsi="宋体" w:cs="Arial"/>
                <w:kern w:val="0"/>
                <w:sz w:val="18"/>
                <w:szCs w:val="18"/>
              </w:rPr>
              <w:t>秒/条</w:t>
            </w:r>
          </w:p>
        </w:tc>
        <w:tc>
          <w:tcPr>
            <w:tcW w:w="2268" w:type="dxa"/>
            <w:tcBorders>
              <w:top w:val="single" w:sz="4" w:space="0" w:color="auto"/>
              <w:left w:val="single" w:sz="4" w:space="0" w:color="auto"/>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该机台预留进胎胚物流系统</w:t>
            </w:r>
          </w:p>
        </w:tc>
      </w:tr>
      <w:tr w:rsidR="0012031C" w:rsidRPr="00280D4F" w:rsidTr="006A0FCD">
        <w:trPr>
          <w:trHeight w:val="360"/>
        </w:trPr>
        <w:tc>
          <w:tcPr>
            <w:tcW w:w="6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spacing w:line="360" w:lineRule="auto"/>
              <w:jc w:val="center"/>
              <w:rPr>
                <w:rFonts w:ascii="宋体" w:hAnsi="宋体" w:cs="Arial"/>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北第二跨1台</w:t>
            </w:r>
            <w:r w:rsidRPr="00280D4F">
              <w:rPr>
                <w:rFonts w:ascii="宋体" w:hAnsi="宋体" w:cs="Arial" w:hint="eastAsia"/>
                <w:kern w:val="0"/>
                <w:sz w:val="18"/>
                <w:szCs w:val="18"/>
              </w:rPr>
              <w:t>软控一次法</w:t>
            </w:r>
            <w:r w:rsidRPr="00280D4F">
              <w:rPr>
                <w:rFonts w:ascii="宋体" w:hAnsi="宋体" w:cs="Arial"/>
                <w:kern w:val="0"/>
                <w:sz w:val="18"/>
                <w:szCs w:val="18"/>
              </w:rPr>
              <w:t>成型机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450条/班</w:t>
            </w:r>
            <w:r w:rsidRPr="00280D4F">
              <w:rPr>
                <w:rFonts w:ascii="宋体" w:hAnsi="宋体" w:cs="Arial" w:hint="eastAsia"/>
                <w:kern w:val="0"/>
                <w:sz w:val="18"/>
                <w:szCs w:val="18"/>
              </w:rPr>
              <w:t>/台</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48</w:t>
            </w:r>
            <w:r w:rsidR="004D028B">
              <w:rPr>
                <w:rFonts w:ascii="宋体" w:hAnsi="宋体" w:cs="Arial"/>
                <w:kern w:val="0"/>
                <w:sz w:val="18"/>
                <w:szCs w:val="18"/>
              </w:rPr>
              <w:t>秒/条</w:t>
            </w:r>
          </w:p>
        </w:tc>
        <w:tc>
          <w:tcPr>
            <w:tcW w:w="2268" w:type="dxa"/>
            <w:tcBorders>
              <w:top w:val="single" w:sz="4" w:space="0" w:color="auto"/>
              <w:left w:val="single" w:sz="4" w:space="0" w:color="auto"/>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6A0FCD">
        <w:trPr>
          <w:trHeight w:val="360"/>
        </w:trPr>
        <w:tc>
          <w:tcPr>
            <w:tcW w:w="6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spacing w:line="360" w:lineRule="auto"/>
              <w:jc w:val="center"/>
              <w:rPr>
                <w:rFonts w:ascii="宋体" w:hAnsi="宋体" w:cs="Arial"/>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北第三跨5台敬业二次法成型机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315条/班</w:t>
            </w:r>
            <w:r w:rsidRPr="00280D4F">
              <w:rPr>
                <w:rFonts w:ascii="宋体" w:hAnsi="宋体" w:cs="Arial" w:hint="eastAsia"/>
                <w:kern w:val="0"/>
                <w:sz w:val="18"/>
                <w:szCs w:val="18"/>
              </w:rPr>
              <w:t>/台</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D94EDB" w:rsidP="00280D4F">
            <w:pPr>
              <w:widowControl/>
              <w:spacing w:line="360" w:lineRule="auto"/>
              <w:jc w:val="left"/>
              <w:rPr>
                <w:rFonts w:ascii="宋体" w:hAnsi="宋体" w:cs="Arial"/>
                <w:kern w:val="0"/>
                <w:sz w:val="18"/>
                <w:szCs w:val="18"/>
              </w:rPr>
            </w:pPr>
            <w:r>
              <w:rPr>
                <w:rFonts w:ascii="宋体" w:hAnsi="宋体" w:cs="Arial" w:hint="eastAsia"/>
                <w:kern w:val="0"/>
                <w:sz w:val="18"/>
                <w:szCs w:val="18"/>
              </w:rPr>
              <w:t>7</w:t>
            </w:r>
            <w:r w:rsidR="0012031C" w:rsidRPr="00280D4F">
              <w:rPr>
                <w:rFonts w:ascii="宋体" w:hAnsi="宋体" w:cs="Arial" w:hint="eastAsia"/>
                <w:kern w:val="0"/>
                <w:sz w:val="18"/>
                <w:szCs w:val="18"/>
              </w:rPr>
              <w:t>4</w:t>
            </w:r>
            <w:r w:rsidR="004D028B">
              <w:rPr>
                <w:rFonts w:ascii="宋体" w:hAnsi="宋体" w:cs="Arial"/>
                <w:kern w:val="0"/>
                <w:sz w:val="18"/>
                <w:szCs w:val="18"/>
              </w:rPr>
              <w:t>秒/条</w:t>
            </w:r>
          </w:p>
        </w:tc>
        <w:tc>
          <w:tcPr>
            <w:tcW w:w="2268" w:type="dxa"/>
            <w:tcBorders>
              <w:top w:val="single" w:sz="4" w:space="0" w:color="auto"/>
              <w:left w:val="single" w:sz="4" w:space="0" w:color="auto"/>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6A0FCD">
        <w:trPr>
          <w:trHeight w:val="360"/>
        </w:trPr>
        <w:tc>
          <w:tcPr>
            <w:tcW w:w="6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spacing w:line="360" w:lineRule="auto"/>
              <w:jc w:val="center"/>
              <w:rPr>
                <w:rFonts w:ascii="宋体" w:hAnsi="宋体" w:cs="Arial"/>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北第三跨1台软控二次法成型机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312条/班</w:t>
            </w:r>
            <w:r w:rsidRPr="00280D4F">
              <w:rPr>
                <w:rFonts w:ascii="宋体" w:hAnsi="宋体" w:cs="Arial" w:hint="eastAsia"/>
                <w:kern w:val="0"/>
                <w:sz w:val="18"/>
                <w:szCs w:val="18"/>
              </w:rPr>
              <w:t>/台</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983BDA" w:rsidP="00280D4F">
            <w:pPr>
              <w:widowControl/>
              <w:spacing w:line="360" w:lineRule="auto"/>
              <w:jc w:val="left"/>
              <w:rPr>
                <w:rFonts w:ascii="宋体" w:hAnsi="宋体" w:cs="Arial"/>
                <w:kern w:val="0"/>
                <w:sz w:val="18"/>
                <w:szCs w:val="18"/>
              </w:rPr>
            </w:pPr>
            <w:r>
              <w:rPr>
                <w:rFonts w:ascii="宋体" w:hAnsi="宋体" w:cs="Arial" w:hint="eastAsia"/>
                <w:kern w:val="0"/>
                <w:sz w:val="18"/>
                <w:szCs w:val="18"/>
              </w:rPr>
              <w:t>75</w:t>
            </w:r>
            <w:r w:rsidR="004D028B">
              <w:rPr>
                <w:rFonts w:ascii="宋体" w:hAnsi="宋体" w:cs="Arial"/>
                <w:kern w:val="0"/>
                <w:sz w:val="18"/>
                <w:szCs w:val="18"/>
              </w:rPr>
              <w:t>秒/条</w:t>
            </w:r>
          </w:p>
        </w:tc>
        <w:tc>
          <w:tcPr>
            <w:tcW w:w="2268" w:type="dxa"/>
            <w:tcBorders>
              <w:top w:val="single" w:sz="4" w:space="0" w:color="auto"/>
              <w:left w:val="single" w:sz="4" w:space="0" w:color="auto"/>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6A0FCD">
        <w:trPr>
          <w:trHeight w:val="360"/>
        </w:trPr>
        <w:tc>
          <w:tcPr>
            <w:tcW w:w="6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Arial"/>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北第四跨5台软控二次法成型机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31</w:t>
            </w:r>
            <w:r w:rsidRPr="00280D4F">
              <w:rPr>
                <w:rFonts w:ascii="宋体" w:hAnsi="宋体" w:cs="Arial" w:hint="eastAsia"/>
                <w:kern w:val="0"/>
                <w:sz w:val="18"/>
                <w:szCs w:val="18"/>
              </w:rPr>
              <w:t>2</w:t>
            </w:r>
            <w:r w:rsidRPr="00280D4F">
              <w:rPr>
                <w:rFonts w:ascii="宋体" w:hAnsi="宋体" w:cs="Arial"/>
                <w:kern w:val="0"/>
                <w:sz w:val="18"/>
                <w:szCs w:val="18"/>
              </w:rPr>
              <w:t>条/班</w:t>
            </w:r>
            <w:r w:rsidRPr="00280D4F">
              <w:rPr>
                <w:rFonts w:ascii="宋体" w:hAnsi="宋体" w:cs="Arial" w:hint="eastAsia"/>
                <w:kern w:val="0"/>
                <w:sz w:val="18"/>
                <w:szCs w:val="18"/>
              </w:rPr>
              <w:t>/台</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983BDA" w:rsidP="00280D4F">
            <w:pPr>
              <w:widowControl/>
              <w:spacing w:line="360" w:lineRule="auto"/>
              <w:jc w:val="left"/>
              <w:rPr>
                <w:rFonts w:ascii="宋体" w:hAnsi="宋体" w:cs="Arial"/>
                <w:kern w:val="0"/>
                <w:sz w:val="18"/>
                <w:szCs w:val="18"/>
              </w:rPr>
            </w:pPr>
            <w:r>
              <w:rPr>
                <w:rFonts w:ascii="宋体" w:hAnsi="宋体" w:cs="Arial" w:hint="eastAsia"/>
                <w:kern w:val="0"/>
                <w:sz w:val="18"/>
                <w:szCs w:val="18"/>
              </w:rPr>
              <w:t>75</w:t>
            </w:r>
            <w:r w:rsidR="004D028B">
              <w:rPr>
                <w:rFonts w:ascii="宋体" w:hAnsi="宋体" w:cs="Arial"/>
                <w:kern w:val="0"/>
                <w:sz w:val="18"/>
                <w:szCs w:val="18"/>
              </w:rPr>
              <w:t>秒/条</w:t>
            </w:r>
          </w:p>
        </w:tc>
        <w:tc>
          <w:tcPr>
            <w:tcW w:w="2268" w:type="dxa"/>
            <w:tcBorders>
              <w:top w:val="single" w:sz="4" w:space="0" w:color="auto"/>
              <w:left w:val="single" w:sz="4" w:space="0" w:color="auto"/>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6A0FCD">
        <w:trPr>
          <w:trHeight w:val="360"/>
        </w:trPr>
        <w:tc>
          <w:tcPr>
            <w:tcW w:w="6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Arial"/>
                <w:kern w:val="0"/>
                <w:sz w:val="18"/>
                <w:szCs w:val="18"/>
              </w:rPr>
            </w:pP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北第五跨3台VMI成型机</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335条/班</w:t>
            </w:r>
            <w:r w:rsidRPr="00280D4F">
              <w:rPr>
                <w:rFonts w:ascii="宋体" w:hAnsi="宋体" w:cs="Arial" w:hint="eastAsia"/>
                <w:kern w:val="0"/>
                <w:sz w:val="18"/>
                <w:szCs w:val="18"/>
              </w:rPr>
              <w:t>/台</w:t>
            </w:r>
          </w:p>
        </w:tc>
        <w:tc>
          <w:tcPr>
            <w:tcW w:w="17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70</w:t>
            </w:r>
            <w:r w:rsidR="004D028B">
              <w:rPr>
                <w:rFonts w:ascii="宋体" w:hAnsi="宋体" w:cs="Arial"/>
                <w:kern w:val="0"/>
                <w:sz w:val="18"/>
                <w:szCs w:val="18"/>
              </w:rPr>
              <w:t>秒/条</w:t>
            </w:r>
          </w:p>
        </w:tc>
        <w:tc>
          <w:tcPr>
            <w:tcW w:w="2268" w:type="dxa"/>
            <w:tcBorders>
              <w:top w:val="single" w:sz="4" w:space="0" w:color="auto"/>
              <w:left w:val="single" w:sz="4" w:space="0" w:color="auto"/>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91622C" w:rsidRPr="00280D4F" w:rsidTr="006A0FCD">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91622C" w:rsidRDefault="006A16B3" w:rsidP="00280D4F">
            <w:pPr>
              <w:widowControl/>
              <w:spacing w:line="360" w:lineRule="auto"/>
              <w:jc w:val="center"/>
              <w:rPr>
                <w:rFonts w:ascii="宋体" w:hAnsi="宋体" w:cs="Arial"/>
                <w:kern w:val="0"/>
                <w:sz w:val="18"/>
                <w:szCs w:val="18"/>
              </w:rPr>
            </w:pPr>
            <w:r>
              <w:rPr>
                <w:rFonts w:ascii="宋体" w:hAnsi="宋体" w:cs="Arial" w:hint="eastAsia"/>
                <w:kern w:val="0"/>
                <w:sz w:val="18"/>
                <w:szCs w:val="18"/>
              </w:rPr>
              <w:t>2</w:t>
            </w:r>
          </w:p>
        </w:tc>
        <w:tc>
          <w:tcPr>
            <w:tcW w:w="3515" w:type="dxa"/>
            <w:gridSpan w:val="2"/>
            <w:tcBorders>
              <w:top w:val="nil"/>
              <w:left w:val="nil"/>
              <w:bottom w:val="single" w:sz="4" w:space="0" w:color="auto"/>
              <w:right w:val="single" w:sz="4" w:space="0" w:color="auto"/>
            </w:tcBorders>
            <w:shd w:val="clear" w:color="auto" w:fill="auto"/>
            <w:noWrap/>
            <w:vAlign w:val="center"/>
          </w:tcPr>
          <w:p w:rsidR="0091622C" w:rsidRPr="00280D4F" w:rsidRDefault="0091622C" w:rsidP="00280D4F">
            <w:pPr>
              <w:widowControl/>
              <w:spacing w:line="360" w:lineRule="auto"/>
              <w:jc w:val="left"/>
              <w:rPr>
                <w:rFonts w:ascii="宋体" w:hAnsi="宋体" w:cs="Arial"/>
                <w:kern w:val="0"/>
                <w:sz w:val="18"/>
                <w:szCs w:val="18"/>
              </w:rPr>
            </w:pPr>
            <w:r>
              <w:rPr>
                <w:rFonts w:ascii="宋体" w:hAnsi="宋体" w:cs="Arial" w:hint="eastAsia"/>
                <w:kern w:val="0"/>
                <w:sz w:val="18"/>
                <w:szCs w:val="18"/>
              </w:rPr>
              <w:t>成型机</w:t>
            </w:r>
            <w:r w:rsidRPr="00280D4F">
              <w:rPr>
                <w:rFonts w:ascii="宋体" w:hAnsi="宋体" w:cs="Arial"/>
                <w:kern w:val="0"/>
                <w:sz w:val="18"/>
                <w:szCs w:val="18"/>
              </w:rPr>
              <w:t>机数量</w:t>
            </w:r>
          </w:p>
        </w:tc>
        <w:tc>
          <w:tcPr>
            <w:tcW w:w="1418" w:type="dxa"/>
            <w:tcBorders>
              <w:top w:val="nil"/>
              <w:left w:val="nil"/>
              <w:bottom w:val="single" w:sz="4" w:space="0" w:color="auto"/>
              <w:right w:val="single" w:sz="4" w:space="0" w:color="auto"/>
            </w:tcBorders>
            <w:shd w:val="clear" w:color="auto" w:fill="auto"/>
            <w:noWrap/>
            <w:vAlign w:val="center"/>
          </w:tcPr>
          <w:p w:rsidR="0091622C" w:rsidRPr="00280D4F" w:rsidRDefault="0091622C" w:rsidP="00280D4F">
            <w:pPr>
              <w:widowControl/>
              <w:spacing w:line="360" w:lineRule="auto"/>
              <w:jc w:val="left"/>
              <w:rPr>
                <w:rFonts w:ascii="宋体" w:hAnsi="宋体" w:cs="Arial"/>
                <w:kern w:val="0"/>
                <w:sz w:val="18"/>
                <w:szCs w:val="18"/>
              </w:rPr>
            </w:pPr>
            <w:r>
              <w:rPr>
                <w:rFonts w:ascii="宋体" w:hAnsi="宋体" w:cs="Arial" w:hint="eastAsia"/>
                <w:kern w:val="0"/>
                <w:sz w:val="18"/>
                <w:szCs w:val="18"/>
              </w:rPr>
              <w:t>30</w:t>
            </w:r>
          </w:p>
        </w:tc>
        <w:tc>
          <w:tcPr>
            <w:tcW w:w="1729" w:type="dxa"/>
            <w:gridSpan w:val="2"/>
            <w:tcBorders>
              <w:top w:val="nil"/>
              <w:left w:val="nil"/>
              <w:bottom w:val="single" w:sz="4" w:space="0" w:color="auto"/>
              <w:right w:val="single" w:sz="4" w:space="0" w:color="auto"/>
            </w:tcBorders>
            <w:shd w:val="clear" w:color="auto" w:fill="auto"/>
            <w:noWrap/>
            <w:vAlign w:val="center"/>
          </w:tcPr>
          <w:p w:rsidR="0091622C" w:rsidRPr="00280D4F" w:rsidRDefault="0091622C" w:rsidP="00280D4F">
            <w:pPr>
              <w:widowControl/>
              <w:spacing w:line="360" w:lineRule="auto"/>
              <w:jc w:val="left"/>
              <w:rPr>
                <w:rFonts w:ascii="宋体" w:hAnsi="宋体" w:cs="Arial"/>
                <w:kern w:val="0"/>
                <w:sz w:val="18"/>
                <w:szCs w:val="18"/>
              </w:rPr>
            </w:pPr>
            <w:r>
              <w:rPr>
                <w:rFonts w:ascii="宋体" w:hAnsi="宋体" w:cs="Arial" w:hint="eastAsia"/>
                <w:kern w:val="0"/>
                <w:sz w:val="18"/>
                <w:szCs w:val="18"/>
              </w:rPr>
              <w:t>台</w:t>
            </w:r>
          </w:p>
        </w:tc>
        <w:tc>
          <w:tcPr>
            <w:tcW w:w="2268" w:type="dxa"/>
            <w:tcBorders>
              <w:top w:val="nil"/>
              <w:left w:val="nil"/>
              <w:bottom w:val="single" w:sz="4" w:space="0" w:color="auto"/>
              <w:right w:val="single" w:sz="4" w:space="0" w:color="auto"/>
            </w:tcBorders>
          </w:tcPr>
          <w:p w:rsidR="0091622C" w:rsidRPr="00280D4F" w:rsidRDefault="0091622C" w:rsidP="00280D4F">
            <w:pPr>
              <w:widowControl/>
              <w:spacing w:line="360" w:lineRule="auto"/>
              <w:jc w:val="left"/>
              <w:rPr>
                <w:rFonts w:ascii="宋体" w:hAnsi="宋体" w:cs="Arial"/>
                <w:kern w:val="0"/>
                <w:sz w:val="18"/>
                <w:szCs w:val="18"/>
              </w:rPr>
            </w:pPr>
          </w:p>
        </w:tc>
      </w:tr>
      <w:tr w:rsidR="0012031C" w:rsidRPr="00280D4F" w:rsidTr="006A0FCD">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6A16B3" w:rsidP="00280D4F">
            <w:pPr>
              <w:widowControl/>
              <w:spacing w:line="360" w:lineRule="auto"/>
              <w:jc w:val="center"/>
              <w:rPr>
                <w:rFonts w:ascii="宋体" w:hAnsi="宋体" w:cs="Arial"/>
                <w:kern w:val="0"/>
                <w:sz w:val="18"/>
                <w:szCs w:val="18"/>
              </w:rPr>
            </w:pPr>
            <w:r>
              <w:rPr>
                <w:rFonts w:ascii="宋体" w:hAnsi="宋体" w:cs="Arial"/>
                <w:kern w:val="0"/>
                <w:sz w:val="18"/>
                <w:szCs w:val="18"/>
              </w:rPr>
              <w:lastRenderedPageBreak/>
              <w:t>3</w:t>
            </w:r>
          </w:p>
        </w:tc>
        <w:tc>
          <w:tcPr>
            <w:tcW w:w="3515" w:type="dxa"/>
            <w:gridSpan w:val="2"/>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硫化机数量</w:t>
            </w:r>
          </w:p>
        </w:tc>
        <w:tc>
          <w:tcPr>
            <w:tcW w:w="1418"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152</w:t>
            </w:r>
          </w:p>
        </w:tc>
        <w:tc>
          <w:tcPr>
            <w:tcW w:w="1729" w:type="dxa"/>
            <w:gridSpan w:val="2"/>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台</w:t>
            </w:r>
          </w:p>
        </w:tc>
        <w:tc>
          <w:tcPr>
            <w:tcW w:w="2268"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6A0FCD">
        <w:trPr>
          <w:trHeight w:val="360"/>
        </w:trPr>
        <w:tc>
          <w:tcPr>
            <w:tcW w:w="611" w:type="dxa"/>
            <w:tcBorders>
              <w:top w:val="nil"/>
              <w:left w:val="single" w:sz="4" w:space="0" w:color="auto"/>
              <w:right w:val="single" w:sz="4" w:space="0" w:color="auto"/>
            </w:tcBorders>
            <w:shd w:val="clear" w:color="auto" w:fill="auto"/>
            <w:noWrap/>
            <w:vAlign w:val="center"/>
          </w:tcPr>
          <w:p w:rsidR="0012031C" w:rsidRPr="00280D4F" w:rsidRDefault="006A16B3" w:rsidP="00280D4F">
            <w:pPr>
              <w:widowControl/>
              <w:spacing w:line="360" w:lineRule="auto"/>
              <w:jc w:val="center"/>
              <w:rPr>
                <w:rFonts w:ascii="宋体" w:hAnsi="宋体" w:cs="Arial"/>
                <w:kern w:val="0"/>
                <w:sz w:val="18"/>
                <w:szCs w:val="18"/>
              </w:rPr>
            </w:pPr>
            <w:r>
              <w:rPr>
                <w:rFonts w:ascii="宋体" w:hAnsi="宋体" w:cs="Arial"/>
                <w:kern w:val="0"/>
                <w:sz w:val="18"/>
                <w:szCs w:val="18"/>
              </w:rPr>
              <w:t>4</w:t>
            </w:r>
          </w:p>
        </w:tc>
        <w:tc>
          <w:tcPr>
            <w:tcW w:w="3515" w:type="dxa"/>
            <w:gridSpan w:val="2"/>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硫化机平均硫化周期</w:t>
            </w:r>
          </w:p>
        </w:tc>
        <w:tc>
          <w:tcPr>
            <w:tcW w:w="1418"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14</w:t>
            </w:r>
          </w:p>
        </w:tc>
        <w:tc>
          <w:tcPr>
            <w:tcW w:w="1729" w:type="dxa"/>
            <w:gridSpan w:val="2"/>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分钟/锅</w:t>
            </w:r>
          </w:p>
        </w:tc>
        <w:tc>
          <w:tcPr>
            <w:tcW w:w="2268"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6A0FCD">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6A16B3" w:rsidP="00280D4F">
            <w:pPr>
              <w:widowControl/>
              <w:spacing w:line="360" w:lineRule="auto"/>
              <w:jc w:val="center"/>
              <w:rPr>
                <w:rFonts w:ascii="宋体" w:hAnsi="宋体" w:cs="Arial"/>
                <w:kern w:val="0"/>
                <w:sz w:val="18"/>
                <w:szCs w:val="18"/>
              </w:rPr>
            </w:pPr>
            <w:r>
              <w:rPr>
                <w:rFonts w:ascii="宋体" w:hAnsi="宋体" w:cs="Arial"/>
                <w:kern w:val="0"/>
                <w:sz w:val="18"/>
                <w:szCs w:val="18"/>
              </w:rPr>
              <w:t>5</w:t>
            </w:r>
          </w:p>
        </w:tc>
        <w:tc>
          <w:tcPr>
            <w:tcW w:w="3515" w:type="dxa"/>
            <w:gridSpan w:val="2"/>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生产作业时间</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0:00-8</w:t>
            </w:r>
            <w:r w:rsidRPr="00280D4F">
              <w:rPr>
                <w:rFonts w:ascii="宋体" w:hAnsi="宋体" w:cs="Arial" w:hint="eastAsia"/>
                <w:kern w:val="0"/>
                <w:sz w:val="18"/>
                <w:szCs w:val="18"/>
              </w:rPr>
              <w:t>:</w:t>
            </w:r>
            <w:r w:rsidRPr="00280D4F">
              <w:rPr>
                <w:rFonts w:ascii="宋体" w:hAnsi="宋体" w:cs="Arial"/>
                <w:kern w:val="0"/>
                <w:sz w:val="18"/>
                <w:szCs w:val="18"/>
              </w:rPr>
              <w:t>00;</w:t>
            </w:r>
          </w:p>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8:00-16</w:t>
            </w:r>
            <w:r w:rsidRPr="00280D4F">
              <w:rPr>
                <w:rFonts w:ascii="宋体" w:hAnsi="宋体" w:cs="Arial" w:hint="eastAsia"/>
                <w:kern w:val="0"/>
                <w:sz w:val="18"/>
                <w:szCs w:val="18"/>
              </w:rPr>
              <w:t>:</w:t>
            </w:r>
            <w:r w:rsidRPr="00280D4F">
              <w:rPr>
                <w:rFonts w:ascii="宋体" w:hAnsi="宋体" w:cs="Arial"/>
                <w:kern w:val="0"/>
                <w:sz w:val="18"/>
                <w:szCs w:val="18"/>
              </w:rPr>
              <w:t>00;</w:t>
            </w:r>
          </w:p>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16:00-24:00;</w:t>
            </w:r>
          </w:p>
        </w:tc>
        <w:tc>
          <w:tcPr>
            <w:tcW w:w="1729" w:type="dxa"/>
            <w:gridSpan w:val="2"/>
            <w:tcBorders>
              <w:top w:val="single" w:sz="4" w:space="0" w:color="auto"/>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三班制</w:t>
            </w:r>
          </w:p>
        </w:tc>
        <w:tc>
          <w:tcPr>
            <w:tcW w:w="2268" w:type="dxa"/>
            <w:tcBorders>
              <w:top w:val="single" w:sz="4" w:space="0" w:color="auto"/>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3F524D">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6A16B3" w:rsidP="00280D4F">
            <w:pPr>
              <w:widowControl/>
              <w:spacing w:line="360" w:lineRule="auto"/>
              <w:jc w:val="center"/>
              <w:rPr>
                <w:rFonts w:ascii="宋体" w:hAnsi="宋体" w:cs="Arial"/>
                <w:kern w:val="0"/>
                <w:sz w:val="18"/>
                <w:szCs w:val="18"/>
              </w:rPr>
            </w:pPr>
            <w:r>
              <w:rPr>
                <w:rFonts w:ascii="宋体" w:hAnsi="宋体" w:cs="Arial"/>
                <w:kern w:val="0"/>
                <w:sz w:val="18"/>
                <w:szCs w:val="18"/>
              </w:rPr>
              <w:t>6</w:t>
            </w:r>
          </w:p>
        </w:tc>
        <w:tc>
          <w:tcPr>
            <w:tcW w:w="3515" w:type="dxa"/>
            <w:gridSpan w:val="2"/>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有效工作时间</w:t>
            </w:r>
          </w:p>
        </w:tc>
        <w:tc>
          <w:tcPr>
            <w:tcW w:w="5415" w:type="dxa"/>
            <w:gridSpan w:val="4"/>
            <w:tcBorders>
              <w:top w:val="nil"/>
              <w:left w:val="nil"/>
              <w:bottom w:val="single" w:sz="4" w:space="0" w:color="auto"/>
              <w:right w:val="single" w:sz="4" w:space="0" w:color="auto"/>
            </w:tcBorders>
            <w:shd w:val="clear" w:color="auto" w:fill="auto"/>
            <w:noWrap/>
            <w:vAlign w:val="center"/>
          </w:tcPr>
          <w:p w:rsidR="0012031C" w:rsidRPr="00280D4F" w:rsidRDefault="004D028B" w:rsidP="00EE2584">
            <w:pPr>
              <w:widowControl/>
              <w:spacing w:line="360" w:lineRule="auto"/>
              <w:jc w:val="left"/>
              <w:rPr>
                <w:rFonts w:ascii="宋体" w:hAnsi="宋体" w:cs="Arial"/>
                <w:kern w:val="0"/>
                <w:sz w:val="18"/>
                <w:szCs w:val="18"/>
              </w:rPr>
            </w:pPr>
            <w:r>
              <w:rPr>
                <w:rFonts w:ascii="宋体" w:hAnsi="宋体" w:cs="Arial" w:hint="eastAsia"/>
                <w:kern w:val="0"/>
                <w:sz w:val="18"/>
                <w:szCs w:val="18"/>
              </w:rPr>
              <w:t>成型机</w:t>
            </w:r>
            <w:r w:rsidR="007403A3" w:rsidRPr="00280D4F">
              <w:rPr>
                <w:rFonts w:ascii="宋体" w:hAnsi="宋体" w:cs="Arial" w:hint="eastAsia"/>
                <w:kern w:val="0"/>
                <w:sz w:val="18"/>
                <w:szCs w:val="18"/>
              </w:rPr>
              <w:t>有效工作时间</w:t>
            </w:r>
            <w:r w:rsidR="0012031C" w:rsidRPr="00280D4F">
              <w:rPr>
                <w:rFonts w:ascii="宋体" w:hAnsi="宋体" w:cs="Arial" w:hint="eastAsia"/>
                <w:kern w:val="0"/>
                <w:sz w:val="18"/>
                <w:szCs w:val="18"/>
              </w:rPr>
              <w:t>6．5</w:t>
            </w:r>
            <w:r w:rsidR="00972DA4">
              <w:rPr>
                <w:rFonts w:ascii="宋体" w:hAnsi="宋体" w:cs="Arial" w:hint="eastAsia"/>
                <w:kern w:val="0"/>
                <w:sz w:val="18"/>
                <w:szCs w:val="18"/>
              </w:rPr>
              <w:t>小时</w:t>
            </w:r>
            <w:r w:rsidR="0012031C" w:rsidRPr="00280D4F">
              <w:rPr>
                <w:rFonts w:ascii="宋体" w:hAnsi="宋体" w:cs="Arial"/>
                <w:kern w:val="0"/>
                <w:sz w:val="18"/>
                <w:szCs w:val="18"/>
              </w:rPr>
              <w:t>/</w:t>
            </w:r>
            <w:r w:rsidR="0012031C" w:rsidRPr="00280D4F">
              <w:rPr>
                <w:rFonts w:ascii="宋体" w:hAnsi="宋体" w:cs="Arial" w:hint="eastAsia"/>
                <w:kern w:val="0"/>
                <w:sz w:val="18"/>
                <w:szCs w:val="18"/>
              </w:rPr>
              <w:t>班</w:t>
            </w:r>
          </w:p>
        </w:tc>
      </w:tr>
      <w:tr w:rsidR="0012031C" w:rsidRPr="00280D4F" w:rsidTr="003F524D">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6A16B3" w:rsidP="00280D4F">
            <w:pPr>
              <w:widowControl/>
              <w:spacing w:line="360" w:lineRule="auto"/>
              <w:jc w:val="center"/>
              <w:rPr>
                <w:rFonts w:ascii="宋体" w:hAnsi="宋体" w:cs="Arial"/>
                <w:kern w:val="0"/>
                <w:sz w:val="18"/>
                <w:szCs w:val="18"/>
              </w:rPr>
            </w:pPr>
            <w:r>
              <w:rPr>
                <w:rFonts w:ascii="宋体" w:hAnsi="宋体" w:cs="Arial"/>
                <w:kern w:val="0"/>
                <w:sz w:val="18"/>
                <w:szCs w:val="18"/>
              </w:rPr>
              <w:t>7</w:t>
            </w:r>
          </w:p>
        </w:tc>
        <w:tc>
          <w:tcPr>
            <w:tcW w:w="3515" w:type="dxa"/>
            <w:gridSpan w:val="2"/>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喷涂机节拍</w:t>
            </w:r>
          </w:p>
        </w:tc>
        <w:tc>
          <w:tcPr>
            <w:tcW w:w="3147" w:type="dxa"/>
            <w:gridSpan w:val="3"/>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进硫化机模具</w:t>
            </w:r>
            <w:r w:rsidRPr="00280D4F">
              <w:rPr>
                <w:rFonts w:ascii="宋体" w:hAnsi="宋体" w:cs="Arial"/>
                <w:kern w:val="0"/>
                <w:sz w:val="18"/>
                <w:szCs w:val="18"/>
              </w:rPr>
              <w:t>胎胚喷涂比例1/3</w:t>
            </w:r>
            <w:r w:rsidRPr="00280D4F">
              <w:rPr>
                <w:rFonts w:ascii="宋体" w:hAnsi="宋体" w:cs="Arial" w:hint="eastAsia"/>
                <w:kern w:val="0"/>
                <w:sz w:val="18"/>
                <w:szCs w:val="18"/>
              </w:rPr>
              <w:t>，队列为1、4、7、10---喷涂</w:t>
            </w:r>
          </w:p>
        </w:tc>
        <w:tc>
          <w:tcPr>
            <w:tcW w:w="2268"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胎胚出胎胚库后喷涂</w:t>
            </w:r>
          </w:p>
        </w:tc>
      </w:tr>
      <w:tr w:rsidR="0012031C" w:rsidRPr="00280D4F" w:rsidTr="003F524D">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6A16B3" w:rsidP="00280D4F">
            <w:pPr>
              <w:widowControl/>
              <w:spacing w:line="360" w:lineRule="auto"/>
              <w:jc w:val="center"/>
              <w:rPr>
                <w:rFonts w:ascii="宋体" w:hAnsi="宋体" w:cs="Arial"/>
                <w:kern w:val="0"/>
                <w:sz w:val="18"/>
                <w:szCs w:val="18"/>
              </w:rPr>
            </w:pPr>
            <w:r>
              <w:rPr>
                <w:rFonts w:ascii="宋体" w:hAnsi="宋体" w:cs="Arial"/>
                <w:kern w:val="0"/>
                <w:sz w:val="18"/>
                <w:szCs w:val="18"/>
              </w:rPr>
              <w:t>8</w:t>
            </w:r>
          </w:p>
        </w:tc>
        <w:tc>
          <w:tcPr>
            <w:tcW w:w="3515" w:type="dxa"/>
            <w:gridSpan w:val="2"/>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堆垛机数量</w:t>
            </w:r>
          </w:p>
        </w:tc>
        <w:tc>
          <w:tcPr>
            <w:tcW w:w="1588" w:type="dxa"/>
            <w:gridSpan w:val="2"/>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18</w:t>
            </w:r>
          </w:p>
        </w:tc>
        <w:tc>
          <w:tcPr>
            <w:tcW w:w="1559"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台</w:t>
            </w:r>
          </w:p>
        </w:tc>
        <w:tc>
          <w:tcPr>
            <w:tcW w:w="2268"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3F524D">
        <w:trPr>
          <w:trHeight w:val="360"/>
        </w:trPr>
        <w:tc>
          <w:tcPr>
            <w:tcW w:w="611"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6A16B3" w:rsidP="00280D4F">
            <w:pPr>
              <w:widowControl/>
              <w:spacing w:line="360" w:lineRule="auto"/>
              <w:jc w:val="center"/>
              <w:rPr>
                <w:rFonts w:ascii="宋体" w:hAnsi="宋体" w:cs="Arial"/>
                <w:kern w:val="0"/>
                <w:sz w:val="18"/>
                <w:szCs w:val="18"/>
              </w:rPr>
            </w:pPr>
            <w:r>
              <w:rPr>
                <w:rFonts w:ascii="宋体" w:hAnsi="宋体" w:cs="Arial"/>
                <w:kern w:val="0"/>
                <w:sz w:val="18"/>
                <w:szCs w:val="18"/>
              </w:rPr>
              <w:t>9</w:t>
            </w:r>
          </w:p>
        </w:tc>
        <w:tc>
          <w:tcPr>
            <w:tcW w:w="3515" w:type="dxa"/>
            <w:gridSpan w:val="2"/>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胎胚库库位数</w:t>
            </w:r>
          </w:p>
        </w:tc>
        <w:tc>
          <w:tcPr>
            <w:tcW w:w="1588" w:type="dxa"/>
            <w:gridSpan w:val="2"/>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＞9000</w:t>
            </w:r>
          </w:p>
        </w:tc>
        <w:tc>
          <w:tcPr>
            <w:tcW w:w="1559"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个</w:t>
            </w:r>
          </w:p>
        </w:tc>
        <w:tc>
          <w:tcPr>
            <w:tcW w:w="2268" w:type="dxa"/>
            <w:tcBorders>
              <w:top w:val="nil"/>
              <w:left w:val="nil"/>
              <w:bottom w:val="single" w:sz="4" w:space="0" w:color="auto"/>
              <w:right w:val="single" w:sz="4" w:space="0" w:color="auto"/>
            </w:tcBorders>
          </w:tcPr>
          <w:p w:rsidR="0012031C" w:rsidRPr="00280D4F" w:rsidRDefault="0012031C" w:rsidP="00280D4F">
            <w:pPr>
              <w:widowControl/>
              <w:spacing w:line="360" w:lineRule="auto"/>
              <w:jc w:val="left"/>
              <w:rPr>
                <w:rFonts w:ascii="宋体" w:hAnsi="宋体" w:cs="Arial"/>
                <w:kern w:val="0"/>
                <w:sz w:val="18"/>
                <w:szCs w:val="18"/>
              </w:rPr>
            </w:pPr>
          </w:p>
        </w:tc>
      </w:tr>
      <w:tr w:rsidR="005C14BD" w:rsidRPr="00280D4F" w:rsidTr="003F524D">
        <w:trPr>
          <w:trHeight w:val="360"/>
        </w:trPr>
        <w:tc>
          <w:tcPr>
            <w:tcW w:w="611" w:type="dxa"/>
            <w:vMerge w:val="restart"/>
            <w:tcBorders>
              <w:top w:val="nil"/>
              <w:left w:val="single" w:sz="4" w:space="0" w:color="auto"/>
              <w:right w:val="single" w:sz="4" w:space="0" w:color="auto"/>
            </w:tcBorders>
            <w:shd w:val="clear" w:color="auto" w:fill="auto"/>
            <w:noWrap/>
            <w:vAlign w:val="center"/>
          </w:tcPr>
          <w:p w:rsidR="005C14BD" w:rsidRPr="00280D4F" w:rsidRDefault="005C14BD" w:rsidP="006A16B3">
            <w:pPr>
              <w:widowControl/>
              <w:spacing w:line="360" w:lineRule="auto"/>
              <w:jc w:val="center"/>
              <w:rPr>
                <w:rFonts w:ascii="宋体" w:hAnsi="宋体" w:cs="Arial"/>
                <w:kern w:val="0"/>
                <w:sz w:val="18"/>
                <w:szCs w:val="18"/>
              </w:rPr>
            </w:pPr>
            <w:r w:rsidRPr="00280D4F">
              <w:rPr>
                <w:rFonts w:ascii="宋体" w:hAnsi="宋体" w:cs="Arial" w:hint="eastAsia"/>
                <w:kern w:val="0"/>
                <w:sz w:val="18"/>
                <w:szCs w:val="18"/>
              </w:rPr>
              <w:t>1</w:t>
            </w:r>
            <w:r w:rsidR="006A16B3">
              <w:rPr>
                <w:rFonts w:ascii="宋体" w:hAnsi="宋体" w:cs="Arial"/>
                <w:kern w:val="0"/>
                <w:sz w:val="18"/>
                <w:szCs w:val="18"/>
              </w:rPr>
              <w:t>0</w:t>
            </w:r>
          </w:p>
        </w:tc>
        <w:tc>
          <w:tcPr>
            <w:tcW w:w="3515" w:type="dxa"/>
            <w:gridSpan w:val="2"/>
            <w:vMerge w:val="restart"/>
            <w:tcBorders>
              <w:top w:val="nil"/>
              <w:left w:val="nil"/>
              <w:right w:val="single" w:sz="4" w:space="0" w:color="auto"/>
            </w:tcBorders>
            <w:shd w:val="clear" w:color="auto" w:fill="auto"/>
            <w:noWrap/>
            <w:vAlign w:val="center"/>
          </w:tcPr>
          <w:p w:rsidR="005C14BD" w:rsidRPr="00280D4F" w:rsidRDefault="005C14BD"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胎胚库库位尺寸要求</w:t>
            </w:r>
          </w:p>
        </w:tc>
        <w:tc>
          <w:tcPr>
            <w:tcW w:w="1588" w:type="dxa"/>
            <w:gridSpan w:val="2"/>
            <w:tcBorders>
              <w:top w:val="nil"/>
              <w:left w:val="nil"/>
              <w:bottom w:val="single" w:sz="4" w:space="0" w:color="auto"/>
              <w:right w:val="single" w:sz="4" w:space="0" w:color="auto"/>
            </w:tcBorders>
            <w:shd w:val="clear" w:color="auto" w:fill="auto"/>
            <w:noWrap/>
            <w:vAlign w:val="center"/>
          </w:tcPr>
          <w:p w:rsidR="005C14BD" w:rsidRPr="00280D4F" w:rsidRDefault="005C14BD"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库位高度650</w:t>
            </w:r>
          </w:p>
        </w:tc>
        <w:tc>
          <w:tcPr>
            <w:tcW w:w="1559" w:type="dxa"/>
            <w:tcBorders>
              <w:top w:val="nil"/>
              <w:left w:val="nil"/>
              <w:bottom w:val="single" w:sz="4" w:space="0" w:color="auto"/>
              <w:right w:val="single" w:sz="4" w:space="0" w:color="auto"/>
            </w:tcBorders>
            <w:shd w:val="clear" w:color="auto" w:fill="auto"/>
            <w:noWrap/>
            <w:vAlign w:val="center"/>
          </w:tcPr>
          <w:p w:rsidR="005C14BD" w:rsidRPr="00280D4F" w:rsidRDefault="005C14BD"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占比30%</w:t>
            </w:r>
          </w:p>
        </w:tc>
        <w:tc>
          <w:tcPr>
            <w:tcW w:w="2268" w:type="dxa"/>
            <w:tcBorders>
              <w:top w:val="nil"/>
              <w:left w:val="nil"/>
              <w:bottom w:val="single" w:sz="4" w:space="0" w:color="auto"/>
              <w:right w:val="single" w:sz="4" w:space="0" w:color="auto"/>
            </w:tcBorders>
          </w:tcPr>
          <w:p w:rsidR="005C14BD" w:rsidRPr="00280D4F" w:rsidRDefault="005C14BD"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每个库里两种高度都有</w:t>
            </w:r>
          </w:p>
        </w:tc>
      </w:tr>
      <w:tr w:rsidR="005C14BD" w:rsidRPr="00280D4F" w:rsidTr="003F524D">
        <w:trPr>
          <w:trHeight w:val="360"/>
        </w:trPr>
        <w:tc>
          <w:tcPr>
            <w:tcW w:w="611" w:type="dxa"/>
            <w:vMerge/>
            <w:tcBorders>
              <w:left w:val="single" w:sz="4" w:space="0" w:color="auto"/>
              <w:bottom w:val="single" w:sz="4" w:space="0" w:color="auto"/>
              <w:right w:val="single" w:sz="4" w:space="0" w:color="auto"/>
            </w:tcBorders>
            <w:shd w:val="clear" w:color="auto" w:fill="auto"/>
            <w:noWrap/>
            <w:vAlign w:val="center"/>
          </w:tcPr>
          <w:p w:rsidR="005C14BD" w:rsidRPr="00280D4F" w:rsidRDefault="005C14BD" w:rsidP="00280D4F">
            <w:pPr>
              <w:widowControl/>
              <w:spacing w:line="360" w:lineRule="auto"/>
              <w:jc w:val="center"/>
              <w:rPr>
                <w:rFonts w:ascii="宋体" w:hAnsi="宋体" w:cs="Arial"/>
                <w:kern w:val="0"/>
                <w:sz w:val="18"/>
                <w:szCs w:val="18"/>
              </w:rPr>
            </w:pPr>
          </w:p>
        </w:tc>
        <w:tc>
          <w:tcPr>
            <w:tcW w:w="3515" w:type="dxa"/>
            <w:gridSpan w:val="2"/>
            <w:vMerge/>
            <w:tcBorders>
              <w:left w:val="nil"/>
              <w:bottom w:val="single" w:sz="4" w:space="0" w:color="auto"/>
              <w:right w:val="single" w:sz="4" w:space="0" w:color="auto"/>
            </w:tcBorders>
            <w:shd w:val="clear" w:color="auto" w:fill="auto"/>
            <w:noWrap/>
            <w:vAlign w:val="center"/>
          </w:tcPr>
          <w:p w:rsidR="005C14BD" w:rsidRPr="00280D4F" w:rsidRDefault="005C14BD" w:rsidP="00280D4F">
            <w:pPr>
              <w:widowControl/>
              <w:spacing w:line="360" w:lineRule="auto"/>
              <w:jc w:val="left"/>
              <w:rPr>
                <w:rFonts w:ascii="宋体" w:hAnsi="宋体" w:cs="Arial"/>
                <w:kern w:val="0"/>
                <w:sz w:val="18"/>
                <w:szCs w:val="18"/>
              </w:rPr>
            </w:pPr>
          </w:p>
        </w:tc>
        <w:tc>
          <w:tcPr>
            <w:tcW w:w="1588" w:type="dxa"/>
            <w:gridSpan w:val="2"/>
            <w:tcBorders>
              <w:top w:val="nil"/>
              <w:left w:val="nil"/>
              <w:bottom w:val="single" w:sz="4" w:space="0" w:color="auto"/>
              <w:right w:val="single" w:sz="4" w:space="0" w:color="auto"/>
            </w:tcBorders>
            <w:shd w:val="clear" w:color="auto" w:fill="auto"/>
            <w:noWrap/>
            <w:vAlign w:val="center"/>
          </w:tcPr>
          <w:p w:rsidR="005C14BD" w:rsidRPr="00280D4F" w:rsidRDefault="005C14BD"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库位高度550</w:t>
            </w:r>
          </w:p>
        </w:tc>
        <w:tc>
          <w:tcPr>
            <w:tcW w:w="1559" w:type="dxa"/>
            <w:tcBorders>
              <w:top w:val="nil"/>
              <w:left w:val="nil"/>
              <w:bottom w:val="single" w:sz="4" w:space="0" w:color="auto"/>
              <w:right w:val="single" w:sz="4" w:space="0" w:color="auto"/>
            </w:tcBorders>
            <w:shd w:val="clear" w:color="auto" w:fill="auto"/>
            <w:noWrap/>
            <w:vAlign w:val="center"/>
          </w:tcPr>
          <w:p w:rsidR="005C14BD" w:rsidRPr="00280D4F" w:rsidRDefault="005C14BD"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占比70%</w:t>
            </w:r>
          </w:p>
        </w:tc>
        <w:tc>
          <w:tcPr>
            <w:tcW w:w="2268" w:type="dxa"/>
            <w:tcBorders>
              <w:top w:val="nil"/>
              <w:left w:val="nil"/>
              <w:bottom w:val="single" w:sz="4" w:space="0" w:color="auto"/>
              <w:right w:val="single" w:sz="4" w:space="0" w:color="auto"/>
            </w:tcBorders>
          </w:tcPr>
          <w:p w:rsidR="005C14BD" w:rsidRPr="00280D4F" w:rsidRDefault="005C14BD"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每个库里两种高度都有</w:t>
            </w:r>
          </w:p>
        </w:tc>
      </w:tr>
    </w:tbl>
    <w:p w:rsidR="0012031C" w:rsidRPr="00280D4F" w:rsidRDefault="0012031C" w:rsidP="00581665">
      <w:pPr>
        <w:pStyle w:val="2"/>
        <w:numPr>
          <w:ilvl w:val="0"/>
          <w:numId w:val="13"/>
        </w:numPr>
        <w:spacing w:before="326" w:after="163" w:line="360" w:lineRule="auto"/>
      </w:pPr>
      <w:r w:rsidRPr="00280D4F">
        <w:t>系统描述和技术要求</w:t>
      </w:r>
    </w:p>
    <w:p w:rsidR="0012031C" w:rsidRPr="002D7B38" w:rsidRDefault="0012031C" w:rsidP="00581665">
      <w:pPr>
        <w:pStyle w:val="afc"/>
        <w:numPr>
          <w:ilvl w:val="1"/>
          <w:numId w:val="18"/>
        </w:numPr>
        <w:spacing w:beforeLines="50" w:before="163" w:line="360" w:lineRule="auto"/>
        <w:ind w:firstLineChars="0"/>
        <w:rPr>
          <w:rFonts w:ascii="宋体" w:eastAsia="宋体" w:hAnsi="宋体" w:cs="Arial"/>
          <w:bCs/>
          <w:szCs w:val="21"/>
          <w:lang w:val="zh-CN"/>
        </w:rPr>
      </w:pPr>
      <w:r w:rsidRPr="002D7B38">
        <w:rPr>
          <w:rFonts w:ascii="宋体" w:eastAsia="宋体" w:hAnsi="宋体" w:cs="Arial"/>
          <w:bCs/>
          <w:szCs w:val="21"/>
          <w:lang w:val="zh-CN"/>
        </w:rPr>
        <w:t>系统概述</w:t>
      </w:r>
    </w:p>
    <w:p w:rsidR="0089736D" w:rsidRPr="00280D4F" w:rsidRDefault="0012031C" w:rsidP="009C4D83">
      <w:pPr>
        <w:spacing w:line="360" w:lineRule="auto"/>
        <w:ind w:firstLineChars="200" w:firstLine="420"/>
        <w:rPr>
          <w:rFonts w:ascii="宋体" w:hAnsi="宋体" w:cs="Arial"/>
          <w:color w:val="000000"/>
          <w:kern w:val="0"/>
          <w:sz w:val="21"/>
          <w:szCs w:val="21"/>
        </w:rPr>
      </w:pPr>
      <w:r w:rsidRPr="00280D4F">
        <w:rPr>
          <w:rFonts w:ascii="宋体" w:hAnsi="宋体" w:cs="Arial"/>
          <w:color w:val="000000"/>
          <w:kern w:val="0"/>
          <w:sz w:val="21"/>
          <w:szCs w:val="21"/>
        </w:rPr>
        <w:t>本系统主要实现胎胚成型后人工搬运和成型机自动对接到升降机，通过悬挂链输送到胎胚立体库中存储，再通过出库系统输送至喷涂机，胎胚经过</w:t>
      </w:r>
      <w:r w:rsidR="007A3C39">
        <w:rPr>
          <w:rFonts w:ascii="宋体" w:hAnsi="宋体" w:cs="Arial"/>
          <w:color w:val="000000"/>
          <w:kern w:val="0"/>
          <w:sz w:val="21"/>
          <w:szCs w:val="21"/>
        </w:rPr>
        <w:t>EMS/桁架机械手</w:t>
      </w:r>
      <w:r w:rsidRPr="00280D4F">
        <w:rPr>
          <w:rFonts w:ascii="宋体" w:hAnsi="宋体" w:cs="Arial"/>
          <w:color w:val="000000"/>
          <w:kern w:val="0"/>
          <w:sz w:val="21"/>
          <w:szCs w:val="21"/>
        </w:rPr>
        <w:t>输送到硫化机的存胚器</w:t>
      </w:r>
      <w:r w:rsidRPr="00280D4F">
        <w:rPr>
          <w:rFonts w:ascii="宋体" w:hAnsi="宋体" w:cs="Arial" w:hint="eastAsia"/>
          <w:color w:val="000000"/>
          <w:kern w:val="0"/>
          <w:sz w:val="21"/>
          <w:szCs w:val="21"/>
        </w:rPr>
        <w:t>后</w:t>
      </w:r>
      <w:r w:rsidRPr="00280D4F">
        <w:rPr>
          <w:rFonts w:ascii="宋体" w:hAnsi="宋体" w:cs="Arial"/>
          <w:color w:val="000000"/>
          <w:kern w:val="0"/>
          <w:sz w:val="21"/>
          <w:szCs w:val="21"/>
        </w:rPr>
        <w:t>等待硫</w:t>
      </w:r>
      <w:r w:rsidR="002B3F0C">
        <w:rPr>
          <w:rFonts w:ascii="宋体" w:hAnsi="宋体" w:cs="Arial"/>
          <w:color w:val="000000"/>
          <w:kern w:val="0"/>
          <w:sz w:val="21"/>
          <w:szCs w:val="21"/>
        </w:rPr>
        <w:t>化机硫化。系统同时具备部分胎胚不经过立体库可以直接通过输送系统</w:t>
      </w:r>
      <w:r w:rsidR="002B3F0C">
        <w:rPr>
          <w:rFonts w:ascii="宋体" w:hAnsi="宋体" w:cs="Arial" w:hint="eastAsia"/>
          <w:color w:val="000000"/>
          <w:kern w:val="0"/>
          <w:sz w:val="21"/>
          <w:szCs w:val="21"/>
        </w:rPr>
        <w:t>从成型机</w:t>
      </w:r>
      <w:r w:rsidRPr="00280D4F">
        <w:rPr>
          <w:rFonts w:ascii="宋体" w:hAnsi="宋体" w:cs="Arial"/>
          <w:color w:val="000000"/>
          <w:kern w:val="0"/>
          <w:sz w:val="21"/>
          <w:szCs w:val="21"/>
        </w:rPr>
        <w:t>到硫化机硫化的功能。根据生产计划，</w:t>
      </w:r>
      <w:r w:rsidRPr="00280D4F">
        <w:rPr>
          <w:rFonts w:ascii="宋体" w:hAnsi="宋体" w:cs="Arial"/>
          <w:kern w:val="0"/>
          <w:sz w:val="21"/>
          <w:szCs w:val="21"/>
        </w:rPr>
        <w:t>将符合规格的胎胚由立体库自动</w:t>
      </w:r>
      <w:r w:rsidR="0001197D">
        <w:rPr>
          <w:rFonts w:ascii="宋体" w:hAnsi="宋体" w:cs="Arial"/>
          <w:color w:val="000000"/>
          <w:kern w:val="0"/>
          <w:sz w:val="21"/>
          <w:szCs w:val="21"/>
        </w:rPr>
        <w:t>送到相应的硫化机台硫化，还要具备指定</w:t>
      </w:r>
      <w:r w:rsidRPr="00280D4F">
        <w:rPr>
          <w:rFonts w:ascii="宋体" w:hAnsi="宋体" w:cs="Arial"/>
          <w:color w:val="000000"/>
          <w:kern w:val="0"/>
          <w:sz w:val="21"/>
          <w:szCs w:val="21"/>
        </w:rPr>
        <w:t>胎胚从就近异常</w:t>
      </w:r>
      <w:r w:rsidRPr="00280D4F">
        <w:rPr>
          <w:rFonts w:ascii="宋体" w:hAnsi="宋体" w:cs="Arial" w:hint="eastAsia"/>
          <w:color w:val="000000"/>
          <w:kern w:val="0"/>
          <w:sz w:val="21"/>
          <w:szCs w:val="21"/>
        </w:rPr>
        <w:t>出库</w:t>
      </w:r>
      <w:r w:rsidRPr="00280D4F">
        <w:rPr>
          <w:rFonts w:ascii="宋体" w:hAnsi="宋体" w:cs="Arial"/>
          <w:color w:val="000000"/>
          <w:kern w:val="0"/>
          <w:sz w:val="21"/>
          <w:szCs w:val="21"/>
        </w:rPr>
        <w:t>口</w:t>
      </w:r>
      <w:r w:rsidRPr="00280D4F">
        <w:rPr>
          <w:rFonts w:ascii="宋体" w:hAnsi="宋体" w:cs="Arial" w:hint="eastAsia"/>
          <w:color w:val="000000"/>
          <w:kern w:val="0"/>
          <w:sz w:val="21"/>
          <w:szCs w:val="21"/>
        </w:rPr>
        <w:t>出库</w:t>
      </w:r>
      <w:r w:rsidRPr="00280D4F">
        <w:rPr>
          <w:rFonts w:ascii="宋体" w:hAnsi="宋体" w:cs="Arial"/>
          <w:color w:val="000000"/>
          <w:kern w:val="0"/>
          <w:sz w:val="21"/>
          <w:szCs w:val="21"/>
        </w:rPr>
        <w:t>的功能。</w:t>
      </w:r>
    </w:p>
    <w:p w:rsidR="0012031C" w:rsidRPr="00280D4F" w:rsidRDefault="0012031C" w:rsidP="00581665">
      <w:pPr>
        <w:pStyle w:val="afc"/>
        <w:numPr>
          <w:ilvl w:val="1"/>
          <w:numId w:val="18"/>
        </w:numPr>
        <w:spacing w:beforeLines="50" w:before="163" w:line="360" w:lineRule="auto"/>
        <w:ind w:firstLineChars="0"/>
        <w:rPr>
          <w:rFonts w:ascii="宋体" w:eastAsia="宋体" w:hAnsi="宋体" w:cs="Arial"/>
          <w:bCs/>
          <w:szCs w:val="21"/>
          <w:lang w:val="zh-CN"/>
        </w:rPr>
      </w:pPr>
      <w:r w:rsidRPr="00280D4F">
        <w:rPr>
          <w:rFonts w:ascii="宋体" w:eastAsia="宋体" w:hAnsi="宋体" w:cs="Arial"/>
          <w:bCs/>
          <w:szCs w:val="21"/>
          <w:lang w:val="zh-CN"/>
        </w:rPr>
        <w:t>工艺流程</w:t>
      </w:r>
    </w:p>
    <w:p w:rsidR="0012031C" w:rsidRPr="00280D4F" w:rsidRDefault="0012031C" w:rsidP="00581665">
      <w:pPr>
        <w:pStyle w:val="afc"/>
        <w:numPr>
          <w:ilvl w:val="0"/>
          <w:numId w:val="7"/>
        </w:numPr>
        <w:autoSpaceDE w:val="0"/>
        <w:autoSpaceDN w:val="0"/>
        <w:adjustRightInd w:val="0"/>
        <w:snapToGrid w:val="0"/>
        <w:spacing w:line="360" w:lineRule="auto"/>
        <w:ind w:firstLineChars="0"/>
        <w:jc w:val="left"/>
        <w:rPr>
          <w:rFonts w:ascii="宋体" w:eastAsia="宋体" w:hAnsi="宋体" w:cs="Arial"/>
          <w:kern w:val="0"/>
          <w:szCs w:val="21"/>
        </w:rPr>
      </w:pPr>
      <w:r w:rsidRPr="00280D4F">
        <w:rPr>
          <w:rFonts w:ascii="宋体" w:eastAsia="宋体" w:hAnsi="宋体" w:cs="Arial" w:hint="eastAsia"/>
          <w:kern w:val="0"/>
          <w:szCs w:val="21"/>
        </w:rPr>
        <w:t>胎胚生产完成后，甲方的M</w:t>
      </w:r>
      <w:r w:rsidRPr="00280D4F">
        <w:rPr>
          <w:rFonts w:ascii="宋体" w:eastAsia="宋体" w:hAnsi="宋体" w:cs="Arial"/>
          <w:kern w:val="0"/>
          <w:szCs w:val="21"/>
        </w:rPr>
        <w:t>ES</w:t>
      </w:r>
      <w:r w:rsidRPr="00280D4F">
        <w:rPr>
          <w:rFonts w:ascii="宋体" w:eastAsia="宋体" w:hAnsi="宋体" w:cs="Arial" w:hint="eastAsia"/>
          <w:kern w:val="0"/>
          <w:szCs w:val="21"/>
        </w:rPr>
        <w:t>系统将胎胚的相关信息传送到乙方的物流管理系统。</w:t>
      </w:r>
    </w:p>
    <w:p w:rsidR="0012031C" w:rsidRPr="00280D4F" w:rsidRDefault="0012031C" w:rsidP="00581665">
      <w:pPr>
        <w:pStyle w:val="afc"/>
        <w:numPr>
          <w:ilvl w:val="0"/>
          <w:numId w:val="7"/>
        </w:numPr>
        <w:autoSpaceDE w:val="0"/>
        <w:autoSpaceDN w:val="0"/>
        <w:adjustRightInd w:val="0"/>
        <w:snapToGrid w:val="0"/>
        <w:spacing w:line="360" w:lineRule="auto"/>
        <w:ind w:firstLineChars="0"/>
        <w:jc w:val="left"/>
        <w:rPr>
          <w:rFonts w:ascii="宋体" w:eastAsia="宋体" w:hAnsi="宋体" w:cs="Arial"/>
          <w:kern w:val="0"/>
          <w:szCs w:val="21"/>
        </w:rPr>
      </w:pPr>
      <w:r w:rsidRPr="00280D4F">
        <w:rPr>
          <w:rFonts w:ascii="宋体" w:eastAsia="宋体" w:hAnsi="宋体" w:cs="Arial"/>
          <w:kern w:val="0"/>
          <w:szCs w:val="21"/>
        </w:rPr>
        <w:t>在成型机</w:t>
      </w:r>
      <w:r w:rsidRPr="00280D4F">
        <w:rPr>
          <w:rFonts w:ascii="宋体" w:eastAsia="宋体" w:hAnsi="宋体" w:cs="Arial" w:hint="eastAsia"/>
          <w:kern w:val="0"/>
          <w:szCs w:val="21"/>
        </w:rPr>
        <w:t>机</w:t>
      </w:r>
      <w:r w:rsidRPr="00280D4F">
        <w:rPr>
          <w:rFonts w:ascii="宋体" w:eastAsia="宋体" w:hAnsi="宋体" w:cs="Arial"/>
          <w:kern w:val="0"/>
          <w:szCs w:val="21"/>
        </w:rPr>
        <w:t>台前，人工检查完胎胚后</w:t>
      </w:r>
      <w:r w:rsidRPr="00280D4F">
        <w:rPr>
          <w:rFonts w:ascii="宋体" w:eastAsia="宋体" w:hAnsi="宋体" w:cs="Arial" w:hint="eastAsia"/>
          <w:kern w:val="0"/>
          <w:szCs w:val="21"/>
        </w:rPr>
        <w:t>，手动和自动将胎胚</w:t>
      </w:r>
      <w:r w:rsidR="007C38BB">
        <w:rPr>
          <w:rFonts w:ascii="宋体" w:eastAsia="宋体" w:hAnsi="宋体" w:cs="Arial"/>
          <w:kern w:val="0"/>
          <w:szCs w:val="21"/>
        </w:rPr>
        <w:t>放置在输送线</w:t>
      </w:r>
      <w:r w:rsidRPr="00280D4F">
        <w:rPr>
          <w:rFonts w:ascii="宋体" w:eastAsia="宋体" w:hAnsi="宋体" w:cs="Arial"/>
          <w:kern w:val="0"/>
          <w:szCs w:val="21"/>
        </w:rPr>
        <w:t>上。</w:t>
      </w:r>
    </w:p>
    <w:p w:rsidR="0012031C" w:rsidRPr="00280D4F" w:rsidRDefault="0097322D" w:rsidP="00581665">
      <w:pPr>
        <w:pStyle w:val="afc"/>
        <w:numPr>
          <w:ilvl w:val="0"/>
          <w:numId w:val="7"/>
        </w:numPr>
        <w:autoSpaceDE w:val="0"/>
        <w:autoSpaceDN w:val="0"/>
        <w:adjustRightInd w:val="0"/>
        <w:snapToGrid w:val="0"/>
        <w:spacing w:line="360" w:lineRule="auto"/>
        <w:ind w:firstLineChars="0"/>
        <w:jc w:val="left"/>
        <w:rPr>
          <w:rFonts w:ascii="宋体" w:eastAsia="宋体" w:hAnsi="宋体" w:cs="Arial"/>
          <w:kern w:val="0"/>
          <w:szCs w:val="21"/>
        </w:rPr>
      </w:pPr>
      <w:r>
        <w:rPr>
          <w:rFonts w:ascii="宋体" w:eastAsia="宋体" w:hAnsi="宋体" w:cs="Arial" w:hint="eastAsia"/>
          <w:kern w:val="0"/>
          <w:szCs w:val="21"/>
        </w:rPr>
        <w:t>成型机</w:t>
      </w:r>
      <w:r>
        <w:rPr>
          <w:rFonts w:ascii="宋体" w:eastAsia="宋体" w:hAnsi="宋体" w:cs="Arial"/>
          <w:kern w:val="0"/>
          <w:szCs w:val="21"/>
        </w:rPr>
        <w:t>机台</w:t>
      </w:r>
      <w:r>
        <w:rPr>
          <w:rFonts w:ascii="宋体" w:eastAsia="宋体" w:hAnsi="宋体" w:cs="Arial" w:hint="eastAsia"/>
          <w:kern w:val="0"/>
          <w:szCs w:val="21"/>
        </w:rPr>
        <w:t>前</w:t>
      </w:r>
      <w:r w:rsidR="0012031C" w:rsidRPr="00280D4F">
        <w:rPr>
          <w:rFonts w:ascii="宋体" w:eastAsia="宋体" w:hAnsi="宋体" w:cs="Arial"/>
          <w:kern w:val="0"/>
          <w:szCs w:val="21"/>
        </w:rPr>
        <w:t>设有胎胚称重装置，将胎胚重量通过MES系统与WMS/WCS系统信息绑定。</w:t>
      </w:r>
    </w:p>
    <w:p w:rsidR="0012031C" w:rsidRPr="00280D4F" w:rsidRDefault="0012031C" w:rsidP="00581665">
      <w:pPr>
        <w:pStyle w:val="afc"/>
        <w:numPr>
          <w:ilvl w:val="0"/>
          <w:numId w:val="7"/>
        </w:numPr>
        <w:autoSpaceDE w:val="0"/>
        <w:autoSpaceDN w:val="0"/>
        <w:adjustRightInd w:val="0"/>
        <w:snapToGrid w:val="0"/>
        <w:spacing w:line="360" w:lineRule="auto"/>
        <w:ind w:firstLineChars="0"/>
        <w:jc w:val="left"/>
        <w:rPr>
          <w:rFonts w:ascii="宋体" w:eastAsia="宋体" w:hAnsi="宋体" w:cs="Arial"/>
          <w:kern w:val="0"/>
          <w:szCs w:val="21"/>
        </w:rPr>
      </w:pPr>
      <w:r w:rsidRPr="00280D4F">
        <w:rPr>
          <w:rFonts w:ascii="宋体" w:eastAsia="宋体" w:hAnsi="宋体" w:cs="Arial"/>
          <w:kern w:val="0"/>
          <w:szCs w:val="21"/>
        </w:rPr>
        <w:t>人工/</w:t>
      </w:r>
      <w:r w:rsidR="008E3878">
        <w:rPr>
          <w:rFonts w:ascii="宋体" w:eastAsia="宋体" w:hAnsi="宋体" w:cs="Arial"/>
          <w:kern w:val="0"/>
          <w:szCs w:val="21"/>
        </w:rPr>
        <w:t>自动将胎胚放置在</w:t>
      </w:r>
      <w:r w:rsidR="008E3878">
        <w:rPr>
          <w:rFonts w:ascii="宋体" w:eastAsia="宋体" w:hAnsi="宋体" w:cs="Arial" w:hint="eastAsia"/>
          <w:kern w:val="0"/>
          <w:szCs w:val="21"/>
        </w:rPr>
        <w:t>输送线</w:t>
      </w:r>
      <w:r w:rsidRPr="00280D4F">
        <w:rPr>
          <w:rFonts w:ascii="宋体" w:eastAsia="宋体" w:hAnsi="宋体" w:cs="Arial"/>
          <w:kern w:val="0"/>
          <w:szCs w:val="21"/>
        </w:rPr>
        <w:t>处</w:t>
      </w:r>
      <w:r w:rsidR="007C38BB">
        <w:rPr>
          <w:rFonts w:ascii="宋体" w:eastAsia="宋体" w:hAnsi="宋体" w:cs="Arial" w:hint="eastAsia"/>
          <w:kern w:val="0"/>
          <w:szCs w:val="21"/>
        </w:rPr>
        <w:t>，</w:t>
      </w:r>
      <w:r w:rsidRPr="00280D4F">
        <w:rPr>
          <w:rFonts w:ascii="宋体" w:eastAsia="宋体" w:hAnsi="宋体" w:cs="Arial"/>
          <w:kern w:val="0"/>
          <w:szCs w:val="21"/>
        </w:rPr>
        <w:t>通过提升机等设备将胎胚自动转移至胚胎悬挂链（胎胚配对出入库，乙方根据悬挂链需求</w:t>
      </w:r>
      <w:r w:rsidRPr="00280D4F">
        <w:rPr>
          <w:rFonts w:ascii="宋体" w:eastAsia="宋体" w:hAnsi="宋体" w:cs="Arial" w:hint="eastAsia"/>
          <w:kern w:val="0"/>
          <w:szCs w:val="21"/>
        </w:rPr>
        <w:t>进行</w:t>
      </w:r>
      <w:r w:rsidRPr="00280D4F">
        <w:rPr>
          <w:rFonts w:ascii="宋体" w:eastAsia="宋体" w:hAnsi="宋体" w:cs="Arial"/>
          <w:kern w:val="0"/>
          <w:szCs w:val="21"/>
        </w:rPr>
        <w:t>设计），并通过输送线进入立体库存储，立体库库位带有固定托盘（托盘带</w:t>
      </w:r>
      <w:r w:rsidR="006E4F43" w:rsidRPr="00280D4F">
        <w:rPr>
          <w:rFonts w:ascii="宋体" w:eastAsia="宋体" w:hAnsi="宋体" w:cs="Arial"/>
          <w:kern w:val="0"/>
          <w:szCs w:val="21"/>
        </w:rPr>
        <w:t>有防粘装置，并保证对胎胚外观没有损伤），防止胎胚存储过程中变形</w:t>
      </w:r>
      <w:r w:rsidRPr="00280D4F">
        <w:rPr>
          <w:rFonts w:ascii="宋体" w:eastAsia="宋体" w:hAnsi="宋体" w:cs="Arial"/>
          <w:kern w:val="0"/>
          <w:szCs w:val="21"/>
        </w:rPr>
        <w:t>。</w:t>
      </w:r>
    </w:p>
    <w:p w:rsidR="00643B23" w:rsidRPr="00643B23" w:rsidRDefault="0012031C" w:rsidP="00643B23">
      <w:pPr>
        <w:pStyle w:val="afc"/>
        <w:numPr>
          <w:ilvl w:val="0"/>
          <w:numId w:val="7"/>
        </w:numPr>
        <w:autoSpaceDE w:val="0"/>
        <w:autoSpaceDN w:val="0"/>
        <w:adjustRightInd w:val="0"/>
        <w:snapToGrid w:val="0"/>
        <w:spacing w:line="360" w:lineRule="auto"/>
        <w:ind w:firstLineChars="0"/>
        <w:jc w:val="left"/>
        <w:rPr>
          <w:rFonts w:ascii="宋体" w:eastAsia="宋体" w:hAnsi="宋体" w:cs="Arial"/>
          <w:kern w:val="0"/>
          <w:szCs w:val="21"/>
        </w:rPr>
      </w:pPr>
      <w:r w:rsidRPr="00280D4F">
        <w:rPr>
          <w:rFonts w:ascii="宋体" w:eastAsia="宋体" w:hAnsi="宋体" w:cs="Arial"/>
          <w:kern w:val="0"/>
          <w:szCs w:val="21"/>
        </w:rPr>
        <w:t>根据硫化机的要料信息，MES 将胎胚的出库信息下发给</w:t>
      </w:r>
      <w:r w:rsidRPr="00280D4F">
        <w:rPr>
          <w:rFonts w:ascii="宋体" w:eastAsia="宋体" w:hAnsi="宋体" w:cs="Arial" w:hint="eastAsia"/>
          <w:kern w:val="0"/>
          <w:szCs w:val="21"/>
        </w:rPr>
        <w:t>乙方的</w:t>
      </w:r>
      <w:r w:rsidRPr="00280D4F">
        <w:rPr>
          <w:rFonts w:ascii="宋体" w:eastAsia="宋体" w:hAnsi="宋体" w:cs="Arial"/>
          <w:kern w:val="0"/>
          <w:szCs w:val="21"/>
        </w:rPr>
        <w:t>WMS/WCS管理系统。WMS/WCS管理系统根据先进先出的原则通过堆垛机将胎胚送到立库的出库输送线。</w:t>
      </w:r>
    </w:p>
    <w:p w:rsidR="0012031C" w:rsidRPr="00280D4F" w:rsidRDefault="0012031C" w:rsidP="00581665">
      <w:pPr>
        <w:pStyle w:val="afc"/>
        <w:numPr>
          <w:ilvl w:val="0"/>
          <w:numId w:val="7"/>
        </w:numPr>
        <w:autoSpaceDE w:val="0"/>
        <w:autoSpaceDN w:val="0"/>
        <w:adjustRightInd w:val="0"/>
        <w:snapToGrid w:val="0"/>
        <w:spacing w:line="360" w:lineRule="auto"/>
        <w:ind w:firstLineChars="0"/>
        <w:jc w:val="left"/>
        <w:rPr>
          <w:rFonts w:ascii="宋体" w:eastAsia="宋体" w:hAnsi="宋体" w:cs="Arial"/>
          <w:kern w:val="0"/>
          <w:szCs w:val="21"/>
        </w:rPr>
      </w:pPr>
      <w:r w:rsidRPr="00280D4F">
        <w:rPr>
          <w:rFonts w:ascii="宋体" w:eastAsia="宋体" w:hAnsi="宋体" w:cs="Arial"/>
          <w:kern w:val="0"/>
          <w:szCs w:val="21"/>
        </w:rPr>
        <w:lastRenderedPageBreak/>
        <w:t>出</w:t>
      </w:r>
      <w:r w:rsidR="00643B23">
        <w:rPr>
          <w:rFonts w:ascii="宋体" w:eastAsia="宋体" w:hAnsi="宋体" w:cs="Arial"/>
          <w:kern w:val="0"/>
          <w:szCs w:val="21"/>
        </w:rPr>
        <w:t>库输送线根据系统指令，将胎胚输送至相应</w:t>
      </w:r>
      <w:r w:rsidR="00643B23">
        <w:rPr>
          <w:rFonts w:ascii="宋体" w:eastAsia="宋体" w:hAnsi="宋体" w:cs="Arial" w:hint="eastAsia"/>
          <w:kern w:val="0"/>
          <w:szCs w:val="21"/>
        </w:rPr>
        <w:t>喷涂工位进行喷涂处理，进硫化机的胎胚喷涂比例为1/3</w:t>
      </w:r>
      <w:r w:rsidRPr="00280D4F">
        <w:rPr>
          <w:rFonts w:ascii="宋体" w:eastAsia="宋体" w:hAnsi="宋体" w:cs="Arial"/>
          <w:kern w:val="0"/>
          <w:szCs w:val="21"/>
        </w:rPr>
        <w:t>。</w:t>
      </w:r>
      <w:r w:rsidR="00643B23">
        <w:rPr>
          <w:rFonts w:ascii="宋体" w:eastAsia="宋体" w:hAnsi="宋体" w:cs="Arial" w:hint="eastAsia"/>
          <w:kern w:val="0"/>
          <w:szCs w:val="21"/>
        </w:rPr>
        <w:t>喷涂结束后，胎胚到达相应的抓取工位，</w:t>
      </w:r>
      <w:r w:rsidR="007A3C39">
        <w:rPr>
          <w:rFonts w:ascii="宋体" w:eastAsia="宋体" w:hAnsi="宋体" w:cs="Arial"/>
          <w:kern w:val="0"/>
          <w:szCs w:val="21"/>
        </w:rPr>
        <w:t>EMS/桁架机械手</w:t>
      </w:r>
      <w:r w:rsidRPr="00280D4F">
        <w:rPr>
          <w:rFonts w:ascii="宋体" w:eastAsia="宋体" w:hAnsi="宋体" w:cs="Arial"/>
          <w:kern w:val="0"/>
          <w:szCs w:val="21"/>
        </w:rPr>
        <w:t>根据系统指令将胎胚送到硫化机前的</w:t>
      </w:r>
      <w:r w:rsidR="001558EA">
        <w:rPr>
          <w:rFonts w:ascii="宋体" w:eastAsia="宋体" w:hAnsi="宋体" w:cs="Arial"/>
          <w:kern w:val="0"/>
          <w:szCs w:val="21"/>
        </w:rPr>
        <w:t>存胚器</w:t>
      </w:r>
      <w:r w:rsidRPr="00280D4F">
        <w:rPr>
          <w:rFonts w:ascii="宋体" w:eastAsia="宋体" w:hAnsi="宋体" w:cs="Arial"/>
          <w:kern w:val="0"/>
          <w:szCs w:val="21"/>
        </w:rPr>
        <w:t>上。移送任务完成后，将移送完成信息传送到MES系统。要求出库后送往</w:t>
      </w:r>
      <w:r w:rsidR="002B3F0C">
        <w:rPr>
          <w:rFonts w:ascii="宋体" w:eastAsia="宋体" w:hAnsi="宋体" w:cs="Arial" w:hint="eastAsia"/>
          <w:kern w:val="0"/>
          <w:szCs w:val="21"/>
        </w:rPr>
        <w:t>大部分</w:t>
      </w:r>
      <w:r w:rsidRPr="00280D4F">
        <w:rPr>
          <w:rFonts w:ascii="宋体" w:eastAsia="宋体" w:hAnsi="宋体" w:cs="Arial"/>
          <w:kern w:val="0"/>
          <w:szCs w:val="21"/>
        </w:rPr>
        <w:t>硫化</w:t>
      </w:r>
      <w:r w:rsidRPr="00280D4F">
        <w:rPr>
          <w:rFonts w:ascii="宋体" w:eastAsia="宋体" w:hAnsi="宋体" w:cs="Arial" w:hint="eastAsia"/>
          <w:kern w:val="0"/>
          <w:szCs w:val="21"/>
        </w:rPr>
        <w:t>时</w:t>
      </w:r>
      <w:r w:rsidR="007500E8">
        <w:rPr>
          <w:rFonts w:ascii="宋体" w:eastAsia="宋体" w:hAnsi="宋体" w:cs="Arial"/>
          <w:kern w:val="0"/>
          <w:szCs w:val="21"/>
        </w:rPr>
        <w:t>胎胚</w:t>
      </w:r>
      <w:r w:rsidR="00B60E19" w:rsidRPr="00280D4F">
        <w:rPr>
          <w:rFonts w:ascii="宋体" w:eastAsia="宋体" w:hAnsi="宋体" w:cs="Arial"/>
          <w:kern w:val="0"/>
          <w:szCs w:val="21"/>
        </w:rPr>
        <w:t>的条码向</w:t>
      </w:r>
      <w:r w:rsidR="00B60E19" w:rsidRPr="00280D4F">
        <w:rPr>
          <w:rFonts w:ascii="宋体" w:eastAsia="宋体" w:hAnsi="宋体" w:cs="Arial" w:hint="eastAsia"/>
          <w:kern w:val="0"/>
          <w:szCs w:val="21"/>
        </w:rPr>
        <w:t>下</w:t>
      </w:r>
      <w:r w:rsidR="009F4002" w:rsidRPr="00280D4F">
        <w:rPr>
          <w:rFonts w:ascii="宋体" w:eastAsia="宋体" w:hAnsi="宋体" w:cs="Arial" w:hint="eastAsia"/>
          <w:kern w:val="0"/>
          <w:szCs w:val="21"/>
        </w:rPr>
        <w:t>进入硫化机模具</w:t>
      </w:r>
      <w:r w:rsidR="007500E8">
        <w:rPr>
          <w:rFonts w:ascii="宋体" w:eastAsia="宋体" w:hAnsi="宋体" w:cs="Arial" w:hint="eastAsia"/>
          <w:kern w:val="0"/>
          <w:szCs w:val="21"/>
        </w:rPr>
        <w:t>中</w:t>
      </w:r>
      <w:r w:rsidR="00EF2916" w:rsidRPr="00280D4F">
        <w:rPr>
          <w:rFonts w:ascii="宋体" w:eastAsia="宋体" w:hAnsi="宋体" w:cs="Arial" w:hint="eastAsia"/>
          <w:kern w:val="0"/>
          <w:szCs w:val="21"/>
        </w:rPr>
        <w:t>。</w:t>
      </w:r>
      <w:r w:rsidR="00EF2916" w:rsidRPr="00280D4F">
        <w:rPr>
          <w:rFonts w:ascii="宋体" w:eastAsia="宋体" w:hAnsi="宋体" w:cs="Arial"/>
          <w:kern w:val="0"/>
          <w:szCs w:val="21"/>
        </w:rPr>
        <w:t xml:space="preserve"> </w:t>
      </w:r>
    </w:p>
    <w:p w:rsidR="0012031C" w:rsidRPr="00CA5347" w:rsidRDefault="0012031C" w:rsidP="00CA5347">
      <w:pPr>
        <w:pStyle w:val="afc"/>
        <w:numPr>
          <w:ilvl w:val="0"/>
          <w:numId w:val="7"/>
        </w:numPr>
        <w:autoSpaceDE w:val="0"/>
        <w:autoSpaceDN w:val="0"/>
        <w:adjustRightInd w:val="0"/>
        <w:snapToGrid w:val="0"/>
        <w:spacing w:line="360" w:lineRule="auto"/>
        <w:ind w:firstLineChars="0"/>
        <w:jc w:val="left"/>
        <w:rPr>
          <w:rFonts w:ascii="宋体" w:eastAsia="宋体" w:hAnsi="宋体" w:cs="Arial"/>
          <w:kern w:val="0"/>
          <w:szCs w:val="21"/>
        </w:rPr>
      </w:pPr>
      <w:r w:rsidRPr="00CA5347">
        <w:rPr>
          <w:rFonts w:ascii="宋体" w:eastAsia="宋体" w:hAnsi="宋体" w:cs="Arial"/>
          <w:kern w:val="0"/>
          <w:szCs w:val="21"/>
        </w:rPr>
        <w:t>立体库设有异常处理进出库输送线，用于异常胎胚</w:t>
      </w:r>
      <w:r w:rsidR="001558EA">
        <w:rPr>
          <w:rFonts w:ascii="宋体" w:eastAsia="宋体" w:hAnsi="宋体" w:cs="Arial" w:hint="eastAsia"/>
          <w:kern w:val="0"/>
          <w:szCs w:val="21"/>
        </w:rPr>
        <w:t>和需质量检测的胎胚</w:t>
      </w:r>
      <w:r w:rsidRPr="00CA5347">
        <w:rPr>
          <w:rFonts w:ascii="宋体" w:eastAsia="宋体" w:hAnsi="宋体" w:cs="Arial"/>
          <w:kern w:val="0"/>
          <w:szCs w:val="21"/>
        </w:rPr>
        <w:t>的人工处理</w:t>
      </w:r>
      <w:r w:rsidR="00DB0789" w:rsidRPr="00CA5347">
        <w:rPr>
          <w:rFonts w:ascii="宋体" w:eastAsia="宋体" w:hAnsi="宋体" w:cs="Arial" w:hint="eastAsia"/>
          <w:kern w:val="0"/>
          <w:szCs w:val="21"/>
        </w:rPr>
        <w:t>。</w:t>
      </w:r>
      <w:r w:rsidR="00DB0789" w:rsidRPr="00CA5347">
        <w:rPr>
          <w:rFonts w:ascii="宋体" w:eastAsia="宋体" w:hAnsi="宋体" w:cs="Arial" w:hint="eastAsia"/>
          <w:color w:val="FF0000"/>
          <w:kern w:val="0"/>
          <w:szCs w:val="21"/>
        </w:rPr>
        <w:t xml:space="preserve"> </w:t>
      </w:r>
      <w:r w:rsidR="00DB0789" w:rsidRPr="00CA5347">
        <w:rPr>
          <w:rFonts w:ascii="宋体" w:eastAsia="宋体" w:hAnsi="宋体" w:cs="Arial" w:hint="eastAsia"/>
          <w:kern w:val="0"/>
          <w:szCs w:val="21"/>
        </w:rPr>
        <w:t>立体库内批量异常胎需要有根据异常状态筛选的快捷出库及处理完成后的快捷入库功能。</w:t>
      </w:r>
    </w:p>
    <w:p w:rsidR="00527964" w:rsidRDefault="0012031C" w:rsidP="00280D4F">
      <w:pPr>
        <w:pStyle w:val="afc"/>
        <w:autoSpaceDE w:val="0"/>
        <w:autoSpaceDN w:val="0"/>
        <w:adjustRightInd w:val="0"/>
        <w:snapToGrid w:val="0"/>
        <w:spacing w:line="360" w:lineRule="auto"/>
        <w:ind w:left="454" w:firstLineChars="0" w:firstLine="0"/>
        <w:jc w:val="left"/>
        <w:rPr>
          <w:rFonts w:ascii="宋体" w:eastAsia="宋体" w:hAnsi="宋体" w:cs="Arial"/>
          <w:kern w:val="0"/>
          <w:szCs w:val="21"/>
        </w:rPr>
      </w:pPr>
      <w:r w:rsidRPr="00280D4F">
        <w:rPr>
          <w:rFonts w:ascii="宋体" w:eastAsia="宋体" w:hAnsi="宋体" w:cs="Arial"/>
          <w:kern w:val="0"/>
          <w:szCs w:val="21"/>
        </w:rPr>
        <w:t>出库系统</w:t>
      </w:r>
      <w:r w:rsidR="007A3C39">
        <w:rPr>
          <w:rFonts w:ascii="宋体" w:eastAsia="宋体" w:hAnsi="宋体" w:cs="Arial"/>
          <w:kern w:val="0"/>
          <w:szCs w:val="21"/>
        </w:rPr>
        <w:t>EMS/桁架机械手</w:t>
      </w:r>
      <w:r w:rsidRPr="00280D4F">
        <w:rPr>
          <w:rFonts w:ascii="宋体" w:eastAsia="宋体" w:hAnsi="宋体" w:cs="Arial"/>
          <w:kern w:val="0"/>
          <w:szCs w:val="21"/>
        </w:rPr>
        <w:t>设有异常胎胚下胎口，用于异常情况及时下线，包含：</w:t>
      </w:r>
    </w:p>
    <w:p w:rsidR="0012031C" w:rsidRPr="00280D4F" w:rsidRDefault="0012031C" w:rsidP="00280D4F">
      <w:pPr>
        <w:pStyle w:val="afc"/>
        <w:autoSpaceDE w:val="0"/>
        <w:autoSpaceDN w:val="0"/>
        <w:adjustRightInd w:val="0"/>
        <w:snapToGrid w:val="0"/>
        <w:spacing w:line="360" w:lineRule="auto"/>
        <w:ind w:left="454" w:firstLineChars="0" w:firstLine="0"/>
        <w:jc w:val="left"/>
        <w:rPr>
          <w:rFonts w:ascii="宋体" w:eastAsia="宋体" w:hAnsi="宋体" w:cs="Arial"/>
          <w:kern w:val="0"/>
          <w:szCs w:val="21"/>
        </w:rPr>
      </w:pPr>
      <w:r w:rsidRPr="00280D4F">
        <w:rPr>
          <w:rFonts w:ascii="宋体" w:eastAsia="宋体" w:hAnsi="宋体" w:cs="Arial"/>
          <w:kern w:val="0"/>
          <w:szCs w:val="21"/>
        </w:rPr>
        <w:t>a、条形码无法识别胎胚；</w:t>
      </w:r>
    </w:p>
    <w:p w:rsidR="0012031C" w:rsidRPr="00280D4F" w:rsidRDefault="0012031C" w:rsidP="00280D4F">
      <w:pPr>
        <w:pStyle w:val="afc"/>
        <w:autoSpaceDE w:val="0"/>
        <w:autoSpaceDN w:val="0"/>
        <w:adjustRightInd w:val="0"/>
        <w:snapToGrid w:val="0"/>
        <w:spacing w:line="360" w:lineRule="auto"/>
        <w:ind w:left="454" w:firstLineChars="0" w:firstLine="0"/>
        <w:jc w:val="left"/>
        <w:rPr>
          <w:rFonts w:ascii="宋体" w:eastAsia="宋体" w:hAnsi="宋体" w:cs="Arial"/>
          <w:kern w:val="0"/>
          <w:szCs w:val="21"/>
        </w:rPr>
      </w:pPr>
      <w:r w:rsidRPr="00280D4F">
        <w:rPr>
          <w:rFonts w:ascii="宋体" w:eastAsia="宋体" w:hAnsi="宋体" w:cs="Arial"/>
          <w:kern w:val="0"/>
          <w:szCs w:val="21"/>
        </w:rPr>
        <w:t>b、因硫化机故障导致</w:t>
      </w:r>
      <w:r w:rsidR="001558EA">
        <w:rPr>
          <w:rFonts w:ascii="宋体" w:eastAsia="宋体" w:hAnsi="宋体" w:cs="Arial"/>
          <w:kern w:val="0"/>
          <w:szCs w:val="21"/>
        </w:rPr>
        <w:t>存胚器</w:t>
      </w:r>
      <w:r w:rsidRPr="00280D4F">
        <w:rPr>
          <w:rFonts w:ascii="宋体" w:eastAsia="宋体" w:hAnsi="宋体" w:cs="Arial"/>
          <w:kern w:val="0"/>
          <w:szCs w:val="21"/>
        </w:rPr>
        <w:t>移除无法送达胎胚。</w:t>
      </w:r>
    </w:p>
    <w:p w:rsidR="0012031C" w:rsidRPr="0097322D" w:rsidRDefault="0012031C" w:rsidP="007C0030">
      <w:pPr>
        <w:pStyle w:val="afc"/>
        <w:numPr>
          <w:ilvl w:val="0"/>
          <w:numId w:val="7"/>
        </w:numPr>
        <w:autoSpaceDE w:val="0"/>
        <w:autoSpaceDN w:val="0"/>
        <w:adjustRightInd w:val="0"/>
        <w:snapToGrid w:val="0"/>
        <w:spacing w:line="360" w:lineRule="auto"/>
        <w:ind w:firstLineChars="0"/>
        <w:jc w:val="left"/>
        <w:rPr>
          <w:rFonts w:ascii="宋体" w:eastAsia="宋体" w:hAnsi="宋体" w:cs="Arial"/>
          <w:kern w:val="0"/>
          <w:szCs w:val="21"/>
        </w:rPr>
      </w:pPr>
      <w:r w:rsidRPr="0097322D">
        <w:rPr>
          <w:rFonts w:ascii="宋体" w:eastAsia="宋体" w:hAnsi="宋体" w:cs="Arial"/>
          <w:kern w:val="0"/>
          <w:szCs w:val="21"/>
        </w:rPr>
        <w:t>同时在线</w:t>
      </w:r>
      <w:r w:rsidR="00CC7A7D" w:rsidRPr="0097322D">
        <w:rPr>
          <w:rFonts w:ascii="宋体" w:eastAsia="宋体" w:hAnsi="宋体" w:cs="Arial" w:hint="eastAsia"/>
          <w:kern w:val="0"/>
          <w:szCs w:val="21"/>
        </w:rPr>
        <w:t>9</w:t>
      </w:r>
      <w:r w:rsidRPr="0097322D">
        <w:rPr>
          <w:rFonts w:ascii="宋体" w:eastAsia="宋体" w:hAnsi="宋体" w:cs="Arial"/>
          <w:kern w:val="0"/>
          <w:szCs w:val="21"/>
        </w:rPr>
        <w:t>5%比例</w:t>
      </w:r>
      <w:r w:rsidR="00CC7A7D" w:rsidRPr="0097322D">
        <w:rPr>
          <w:rFonts w:ascii="宋体" w:eastAsia="宋体" w:hAnsi="宋体" w:cs="Arial"/>
          <w:kern w:val="0"/>
          <w:szCs w:val="21"/>
        </w:rPr>
        <w:t>胎胚条形码朝</w:t>
      </w:r>
      <w:r w:rsidR="00CC7A7D" w:rsidRPr="0097322D">
        <w:rPr>
          <w:rFonts w:ascii="宋体" w:eastAsia="宋体" w:hAnsi="宋体" w:cs="Arial" w:hint="eastAsia"/>
          <w:kern w:val="0"/>
          <w:szCs w:val="21"/>
        </w:rPr>
        <w:t>下</w:t>
      </w:r>
      <w:r w:rsidRPr="0097322D">
        <w:rPr>
          <w:rFonts w:ascii="宋体" w:eastAsia="宋体" w:hAnsi="宋体" w:cs="Arial"/>
          <w:kern w:val="0"/>
          <w:szCs w:val="21"/>
        </w:rPr>
        <w:t>进入硫化机。</w:t>
      </w:r>
      <w:bookmarkStart w:id="0" w:name="_Toc520904743"/>
      <w:bookmarkStart w:id="1" w:name="_Toc57642233"/>
    </w:p>
    <w:p w:rsidR="000C4410" w:rsidRPr="00280D4F" w:rsidRDefault="007C0030" w:rsidP="00280D4F">
      <w:pPr>
        <w:autoSpaceDE w:val="0"/>
        <w:autoSpaceDN w:val="0"/>
        <w:adjustRightInd w:val="0"/>
        <w:snapToGrid w:val="0"/>
        <w:spacing w:line="360" w:lineRule="auto"/>
        <w:jc w:val="left"/>
        <w:rPr>
          <w:rFonts w:ascii="宋体" w:hAnsi="宋体" w:cs="Arial"/>
          <w:kern w:val="0"/>
          <w:sz w:val="21"/>
          <w:szCs w:val="21"/>
        </w:rPr>
      </w:pPr>
      <w:r>
        <w:rPr>
          <w:rFonts w:ascii="宋体" w:hAnsi="宋体" w:cs="Arial"/>
          <w:kern w:val="0"/>
          <w:sz w:val="21"/>
          <w:szCs w:val="21"/>
        </w:rPr>
        <w:t>9</w:t>
      </w:r>
      <w:r w:rsidR="00A50965" w:rsidRPr="00280D4F">
        <w:rPr>
          <w:rFonts w:ascii="宋体" w:hAnsi="宋体" w:cs="Arial" w:hint="eastAsia"/>
          <w:kern w:val="0"/>
          <w:sz w:val="21"/>
          <w:szCs w:val="21"/>
        </w:rPr>
        <w:t>）需要在胎胚进入立体库前设置在线胎胚称重装置，用于胎胚重量的复核</w:t>
      </w:r>
      <w:r w:rsidR="001558EA">
        <w:rPr>
          <w:rFonts w:ascii="宋体" w:hAnsi="宋体" w:cs="Arial" w:hint="eastAsia"/>
          <w:kern w:val="0"/>
          <w:sz w:val="21"/>
          <w:szCs w:val="21"/>
        </w:rPr>
        <w:t>，异常胎胚需要设置异常口。</w:t>
      </w:r>
    </w:p>
    <w:p w:rsidR="007078B0" w:rsidRDefault="007C0030" w:rsidP="00280D4F">
      <w:pPr>
        <w:autoSpaceDE w:val="0"/>
        <w:autoSpaceDN w:val="0"/>
        <w:adjustRightInd w:val="0"/>
        <w:snapToGrid w:val="0"/>
        <w:spacing w:line="360" w:lineRule="auto"/>
        <w:jc w:val="left"/>
        <w:rPr>
          <w:rFonts w:ascii="宋体" w:hAnsi="宋体" w:cs="Arial"/>
          <w:kern w:val="0"/>
          <w:sz w:val="21"/>
          <w:szCs w:val="21"/>
        </w:rPr>
      </w:pPr>
      <w:r>
        <w:rPr>
          <w:rFonts w:ascii="宋体" w:hAnsi="宋体" w:cs="Arial" w:hint="eastAsia"/>
          <w:kern w:val="0"/>
          <w:sz w:val="21"/>
          <w:szCs w:val="21"/>
        </w:rPr>
        <w:t>10</w:t>
      </w:r>
      <w:r w:rsidR="007078B0" w:rsidRPr="00280D4F">
        <w:rPr>
          <w:rFonts w:ascii="宋体" w:hAnsi="宋体" w:cs="Arial" w:hint="eastAsia"/>
          <w:kern w:val="0"/>
          <w:sz w:val="21"/>
          <w:szCs w:val="21"/>
        </w:rPr>
        <w:t>）同时在线10%的硫化机</w:t>
      </w:r>
      <w:r w:rsidR="00A50965" w:rsidRPr="00280D4F">
        <w:rPr>
          <w:rFonts w:ascii="宋体" w:hAnsi="宋体" w:cs="Arial" w:hint="eastAsia"/>
          <w:kern w:val="0"/>
          <w:sz w:val="21"/>
          <w:szCs w:val="21"/>
        </w:rPr>
        <w:t>硫化时</w:t>
      </w:r>
      <w:r w:rsidR="007078B0" w:rsidRPr="00280D4F">
        <w:rPr>
          <w:rFonts w:ascii="宋体" w:hAnsi="宋体" w:cs="Arial" w:hint="eastAsia"/>
          <w:kern w:val="0"/>
          <w:sz w:val="21"/>
          <w:szCs w:val="21"/>
        </w:rPr>
        <w:t>存在左右模不是同一SKU的情况。</w:t>
      </w:r>
    </w:p>
    <w:p w:rsidR="007C0030" w:rsidRPr="007C0030" w:rsidRDefault="007C0030" w:rsidP="00280D4F">
      <w:pPr>
        <w:autoSpaceDE w:val="0"/>
        <w:autoSpaceDN w:val="0"/>
        <w:adjustRightInd w:val="0"/>
        <w:snapToGrid w:val="0"/>
        <w:spacing w:line="360" w:lineRule="auto"/>
        <w:jc w:val="left"/>
        <w:rPr>
          <w:rFonts w:ascii="宋体" w:hAnsi="宋体" w:cs="Arial"/>
          <w:kern w:val="0"/>
          <w:sz w:val="21"/>
          <w:szCs w:val="21"/>
        </w:rPr>
      </w:pPr>
      <w:r>
        <w:rPr>
          <w:rFonts w:ascii="宋体" w:hAnsi="宋体" w:cs="Arial"/>
          <w:kern w:val="0"/>
          <w:sz w:val="21"/>
          <w:szCs w:val="21"/>
        </w:rPr>
        <w:t>11)</w:t>
      </w:r>
      <w:r>
        <w:rPr>
          <w:rFonts w:ascii="宋体" w:hAnsi="宋体" w:cs="Arial" w:hint="eastAsia"/>
          <w:kern w:val="0"/>
          <w:sz w:val="21"/>
          <w:szCs w:val="21"/>
        </w:rPr>
        <w:t>喷涂机</w:t>
      </w:r>
      <w:r w:rsidR="00570A42">
        <w:rPr>
          <w:rFonts w:ascii="宋体" w:hAnsi="宋体" w:cs="Arial" w:hint="eastAsia"/>
          <w:kern w:val="0"/>
          <w:sz w:val="21"/>
          <w:szCs w:val="21"/>
        </w:rPr>
        <w:t>的数量和位置要设置合理，效率要满足生产节拍，且能应对设备故障</w:t>
      </w:r>
      <w:r>
        <w:rPr>
          <w:rFonts w:ascii="宋体" w:hAnsi="宋体" w:cs="Arial" w:hint="eastAsia"/>
          <w:kern w:val="0"/>
          <w:sz w:val="21"/>
          <w:szCs w:val="21"/>
        </w:rPr>
        <w:t>避免</w:t>
      </w:r>
      <w:r w:rsidR="00570A42">
        <w:rPr>
          <w:rFonts w:ascii="宋体" w:hAnsi="宋体" w:cs="Arial" w:hint="eastAsia"/>
          <w:kern w:val="0"/>
          <w:sz w:val="21"/>
          <w:szCs w:val="21"/>
        </w:rPr>
        <w:t>输送线堵塞。</w:t>
      </w:r>
    </w:p>
    <w:p w:rsidR="0012031C" w:rsidRPr="00280D4F" w:rsidRDefault="0012031C" w:rsidP="00581665">
      <w:pPr>
        <w:pStyle w:val="afc"/>
        <w:numPr>
          <w:ilvl w:val="1"/>
          <w:numId w:val="18"/>
        </w:numPr>
        <w:spacing w:beforeLines="50" w:before="163" w:line="360" w:lineRule="auto"/>
        <w:ind w:firstLineChars="0"/>
        <w:rPr>
          <w:rFonts w:ascii="宋体" w:eastAsia="宋体" w:hAnsi="宋体" w:cs="Arial"/>
          <w:bCs/>
          <w:szCs w:val="21"/>
          <w:lang w:val="zh-CN"/>
        </w:rPr>
      </w:pPr>
      <w:r w:rsidRPr="00280D4F">
        <w:rPr>
          <w:rFonts w:ascii="宋体" w:eastAsia="宋体" w:hAnsi="宋体" w:cs="Arial"/>
          <w:bCs/>
          <w:szCs w:val="21"/>
          <w:lang w:val="zh-CN"/>
        </w:rPr>
        <w:t>系统工艺流程图</w:t>
      </w:r>
      <w:bookmarkEnd w:id="0"/>
      <w:bookmarkEnd w:id="1"/>
    </w:p>
    <w:p w:rsidR="0012031C" w:rsidRPr="00280D4F" w:rsidRDefault="0012031C" w:rsidP="00280D4F">
      <w:pPr>
        <w:spacing w:line="360" w:lineRule="auto"/>
        <w:rPr>
          <w:rFonts w:ascii="宋体" w:hAnsi="宋体" w:cs="Arial"/>
          <w:sz w:val="21"/>
          <w:szCs w:val="21"/>
        </w:rPr>
      </w:pPr>
      <w:r w:rsidRPr="00280D4F">
        <w:rPr>
          <w:rFonts w:ascii="宋体" w:hAnsi="宋体" w:cs="Arial"/>
          <w:noProof/>
          <w:sz w:val="21"/>
          <w:szCs w:val="21"/>
          <w:u w:val="double"/>
        </w:rPr>
        <mc:AlternateContent>
          <mc:Choice Requires="wps">
            <w:drawing>
              <wp:anchor distT="0" distB="0" distL="114300" distR="114300" simplePos="0" relativeHeight="251653632" behindDoc="0" locked="0" layoutInCell="1" allowOverlap="1" wp14:anchorId="1C4D4E0F" wp14:editId="5CB85B5B">
                <wp:simplePos x="0" y="0"/>
                <wp:positionH relativeFrom="column">
                  <wp:posOffset>3409315</wp:posOffset>
                </wp:positionH>
                <wp:positionV relativeFrom="paragraph">
                  <wp:posOffset>127635</wp:posOffset>
                </wp:positionV>
                <wp:extent cx="566420" cy="723900"/>
                <wp:effectExtent l="5080" t="7620" r="9525" b="11430"/>
                <wp:wrapNone/>
                <wp:docPr id="16" name="流程图: 过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723900"/>
                        </a:xfrm>
                        <a:prstGeom prst="flowChartProcess">
                          <a:avLst/>
                        </a:prstGeom>
                        <a:solidFill>
                          <a:srgbClr val="FFFFFF"/>
                        </a:solidFill>
                        <a:ln w="9525">
                          <a:solidFill>
                            <a:srgbClr val="000000"/>
                          </a:solidFill>
                          <a:miter lim="800000"/>
                          <a:headEnd/>
                          <a:tailEnd/>
                        </a:ln>
                      </wps:spPr>
                      <wps:txbx>
                        <w:txbxContent>
                          <w:p w:rsidR="006B7232" w:rsidRDefault="006B7232" w:rsidP="0012031C">
                            <w:pPr>
                              <w:rPr>
                                <w:sz w:val="18"/>
                                <w:szCs w:val="18"/>
                              </w:rPr>
                            </w:pPr>
                            <w:r>
                              <w:rPr>
                                <w:rFonts w:hint="eastAsia"/>
                                <w:sz w:val="18"/>
                                <w:szCs w:val="18"/>
                              </w:rPr>
                              <w:t>胎胚出库输送线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D4E0F" id="_x0000_t109" coordsize="21600,21600" o:spt="109" path="m,l,21600r21600,l21600,xe">
                <v:stroke joinstyle="miter"/>
                <v:path gradientshapeok="t" o:connecttype="rect"/>
              </v:shapetype>
              <v:shape id="流程图: 过程 16" o:spid="_x0000_s1026" type="#_x0000_t109" style="position:absolute;left:0;text-align:left;margin-left:268.45pt;margin-top:10.05pt;width:44.6pt;height: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">
                <v:textbox>
                  <w:txbxContent>
                    <w:p w:rsidR="006B7232" w:rsidRDefault="006B7232" w:rsidP="0012031C">
                      <w:pPr>
                        <w:rPr>
                          <w:sz w:val="18"/>
                          <w:szCs w:val="18"/>
                        </w:rPr>
                      </w:pPr>
                      <w:r>
                        <w:rPr>
                          <w:rFonts w:hint="eastAsia"/>
                          <w:sz w:val="18"/>
                          <w:szCs w:val="18"/>
                        </w:rPr>
                        <w:t>胎胚出库输送线</w:t>
                      </w:r>
                    </w:p>
                  </w:txbxContent>
                </v:textbox>
              </v:shape>
            </w:pict>
          </mc:Fallback>
        </mc:AlternateContent>
      </w:r>
      <w:r w:rsidRPr="00280D4F">
        <w:rPr>
          <w:rFonts w:ascii="宋体" w:hAnsi="宋体" w:cs="Arial"/>
          <w:noProof/>
          <w:sz w:val="21"/>
          <w:szCs w:val="21"/>
          <w:u w:val="double"/>
        </w:rPr>
        <mc:AlternateContent>
          <mc:Choice Requires="wps">
            <w:drawing>
              <wp:anchor distT="0" distB="0" distL="114300" distR="114300" simplePos="0" relativeHeight="251650560" behindDoc="0" locked="0" layoutInCell="1" allowOverlap="1" wp14:anchorId="27959DF5" wp14:editId="31D9890F">
                <wp:simplePos x="0" y="0"/>
                <wp:positionH relativeFrom="column">
                  <wp:posOffset>1612900</wp:posOffset>
                </wp:positionH>
                <wp:positionV relativeFrom="paragraph">
                  <wp:posOffset>191770</wp:posOffset>
                </wp:positionV>
                <wp:extent cx="572770" cy="723900"/>
                <wp:effectExtent l="8890" t="5080" r="8890" b="13970"/>
                <wp:wrapNone/>
                <wp:docPr id="15" name="流程图: 过程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723900"/>
                        </a:xfrm>
                        <a:prstGeom prst="flowChartProcess">
                          <a:avLst/>
                        </a:prstGeom>
                        <a:solidFill>
                          <a:srgbClr val="FFFFFF"/>
                        </a:solidFill>
                        <a:ln w="9525">
                          <a:solidFill>
                            <a:srgbClr val="000000"/>
                          </a:solidFill>
                          <a:miter lim="800000"/>
                          <a:headEnd/>
                          <a:tailEnd/>
                        </a:ln>
                      </wps:spPr>
                      <wps:txbx>
                        <w:txbxContent>
                          <w:p w:rsidR="006B7232" w:rsidRDefault="006B7232" w:rsidP="0012031C">
                            <w:pPr>
                              <w:rPr>
                                <w:sz w:val="18"/>
                                <w:szCs w:val="18"/>
                              </w:rPr>
                            </w:pPr>
                            <w:r>
                              <w:rPr>
                                <w:rFonts w:hint="eastAsia"/>
                                <w:sz w:val="18"/>
                                <w:szCs w:val="18"/>
                              </w:rPr>
                              <w:t>胎胚入库输送线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59DF5" id="流程图: 过程 15" o:spid="_x0000_s1027" type="#_x0000_t109" style="position:absolute;left:0;text-align:left;margin-left:127pt;margin-top:15.1pt;width:45.1pt;height: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">
                <v:textbox>
                  <w:txbxContent>
                    <w:p w:rsidR="006B7232" w:rsidRDefault="006B7232" w:rsidP="0012031C">
                      <w:pPr>
                        <w:rPr>
                          <w:sz w:val="18"/>
                          <w:szCs w:val="18"/>
                        </w:rPr>
                      </w:pPr>
                      <w:r>
                        <w:rPr>
                          <w:rFonts w:hint="eastAsia"/>
                          <w:sz w:val="18"/>
                          <w:szCs w:val="18"/>
                        </w:rPr>
                        <w:t>胎胚入库输送线</w:t>
                      </w:r>
                    </w:p>
                  </w:txbxContent>
                </v:textbox>
              </v:shape>
            </w:pict>
          </mc:Fallback>
        </mc:AlternateContent>
      </w:r>
    </w:p>
    <w:p w:rsidR="0012031C" w:rsidRPr="00280D4F" w:rsidRDefault="007A3C39" w:rsidP="00280D4F">
      <w:pPr>
        <w:spacing w:line="360" w:lineRule="auto"/>
        <w:jc w:val="center"/>
        <w:rPr>
          <w:rFonts w:ascii="宋体" w:hAnsi="宋体" w:cs="Arial"/>
          <w:sz w:val="21"/>
          <w:szCs w:val="21"/>
          <w:u w:val="double"/>
        </w:rPr>
      </w:pPr>
      <w:r w:rsidRPr="00280D4F">
        <w:rPr>
          <w:rFonts w:ascii="宋体" w:hAnsi="宋体" w:cs="Arial"/>
          <w:noProof/>
          <w:sz w:val="21"/>
          <w:szCs w:val="21"/>
          <w:u w:val="double"/>
        </w:rPr>
        <mc:AlternateContent>
          <mc:Choice Requires="wps">
            <w:drawing>
              <wp:anchor distT="0" distB="0" distL="114300" distR="114300" simplePos="0" relativeHeight="251654656" behindDoc="0" locked="0" layoutInCell="1" allowOverlap="1" wp14:anchorId="1D79C3AC" wp14:editId="63545395">
                <wp:simplePos x="0" y="0"/>
                <wp:positionH relativeFrom="column">
                  <wp:posOffset>4429125</wp:posOffset>
                </wp:positionH>
                <wp:positionV relativeFrom="paragraph">
                  <wp:posOffset>130176</wp:posOffset>
                </wp:positionV>
                <wp:extent cx="277495" cy="2286000"/>
                <wp:effectExtent l="0" t="0" r="27305" b="19050"/>
                <wp:wrapNone/>
                <wp:docPr id="17" name="流程图: 过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286000"/>
                        </a:xfrm>
                        <a:prstGeom prst="flowChartProcess">
                          <a:avLst/>
                        </a:prstGeom>
                        <a:solidFill>
                          <a:srgbClr val="FFFFFF"/>
                        </a:solidFill>
                        <a:ln w="9525">
                          <a:solidFill>
                            <a:srgbClr val="000000"/>
                          </a:solidFill>
                          <a:miter lim="800000"/>
                          <a:headEnd/>
                          <a:tailEnd/>
                        </a:ln>
                      </wps:spPr>
                      <wps:txbx>
                        <w:txbxContent>
                          <w:p w:rsidR="006B7232" w:rsidRDefault="006B7232" w:rsidP="0012031C">
                            <w:pPr>
                              <w:rPr>
                                <w:sz w:val="18"/>
                                <w:szCs w:val="18"/>
                              </w:rPr>
                            </w:pPr>
                          </w:p>
                          <w:p w:rsidR="006B7232" w:rsidRDefault="007A3C39" w:rsidP="0012031C">
                            <w:pPr>
                              <w:rPr>
                                <w:sz w:val="18"/>
                                <w:szCs w:val="18"/>
                              </w:rPr>
                            </w:pPr>
                            <w:r>
                              <w:rPr>
                                <w:rFonts w:hint="eastAsia"/>
                                <w:sz w:val="18"/>
                                <w:szCs w:val="18"/>
                              </w:rPr>
                              <w:t>EMS/</w:t>
                            </w:r>
                            <w:r>
                              <w:rPr>
                                <w:rFonts w:hint="eastAsia"/>
                                <w:sz w:val="18"/>
                                <w:szCs w:val="18"/>
                              </w:rPr>
                              <w:t>桁架机械手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9C3AC" id="流程图: 过程 17" o:spid="_x0000_s1028" type="#_x0000_t109" style="position:absolute;left:0;text-align:left;margin-left:348.75pt;margin-top:10.25pt;width:21.85pt;height:18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">
                <v:textbox>
                  <w:txbxContent>
                    <w:p w:rsidR="006B7232" w:rsidRDefault="006B7232" w:rsidP="0012031C">
                      <w:pPr>
                        <w:rPr>
                          <w:sz w:val="18"/>
                          <w:szCs w:val="18"/>
                        </w:rPr>
                      </w:pPr>
                    </w:p>
                    <w:p w:rsidR="006B7232" w:rsidRDefault="007A3C39" w:rsidP="0012031C">
                      <w:pPr>
                        <w:rPr>
                          <w:sz w:val="18"/>
                          <w:szCs w:val="18"/>
                        </w:rPr>
                      </w:pPr>
                      <w:r>
                        <w:rPr>
                          <w:rFonts w:hint="eastAsia"/>
                          <w:sz w:val="18"/>
                          <w:szCs w:val="18"/>
                        </w:rPr>
                        <w:t>EMS/</w:t>
                      </w:r>
                      <w:r>
                        <w:rPr>
                          <w:rFonts w:hint="eastAsia"/>
                          <w:sz w:val="18"/>
                          <w:szCs w:val="18"/>
                        </w:rPr>
                        <w:t>桁架机械手</w:t>
                      </w:r>
                    </w:p>
                  </w:txbxContent>
                </v:textbox>
              </v:shape>
            </w:pict>
          </mc:Fallback>
        </mc:AlternateContent>
      </w:r>
      <w:r w:rsidR="0012031C" w:rsidRPr="00280D4F">
        <w:rPr>
          <w:rFonts w:ascii="宋体" w:hAnsi="宋体" w:cs="Arial"/>
          <w:noProof/>
          <w:sz w:val="21"/>
          <w:szCs w:val="21"/>
          <w:u w:val="double"/>
        </w:rPr>
        <mc:AlternateContent>
          <mc:Choice Requires="wps">
            <w:drawing>
              <wp:anchor distT="0" distB="0" distL="114300" distR="114300" simplePos="0" relativeHeight="251658752" behindDoc="0" locked="0" layoutInCell="1" allowOverlap="1" wp14:anchorId="0909BE47" wp14:editId="55D561D7">
                <wp:simplePos x="0" y="0"/>
                <wp:positionH relativeFrom="column">
                  <wp:posOffset>2247900</wp:posOffset>
                </wp:positionH>
                <wp:positionV relativeFrom="paragraph">
                  <wp:posOffset>190500</wp:posOffset>
                </wp:positionV>
                <wp:extent cx="1094105" cy="5715"/>
                <wp:effectExtent l="5715" t="55245" r="14605" b="5334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10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BD5C9E" id="_x0000_t32" coordsize="21600,21600" o:spt="32" o:oned="t" path="m,l21600,21600e" filled="f">
                <v:path arrowok="t" fillok="f" o:connecttype="none"/>
                <o:lock v:ext="edit" shapetype="t"/>
              </v:shapetype>
              <v:shape id="直接箭头连接符 14" o:spid="_x0000_s1026" type="#_x0000_t32" style="position:absolute;left:0;text-align:left;margin-left:177pt;margin-top:15pt;width:86.1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">
                <v:stroke endarrow="block"/>
              </v:shape>
            </w:pict>
          </mc:Fallback>
        </mc:AlternateContent>
      </w:r>
    </w:p>
    <w:p w:rsidR="0012031C" w:rsidRPr="00280D4F" w:rsidRDefault="0012031C" w:rsidP="00280D4F">
      <w:pPr>
        <w:spacing w:line="360" w:lineRule="auto"/>
        <w:jc w:val="center"/>
        <w:rPr>
          <w:rFonts w:ascii="宋体" w:hAnsi="宋体" w:cs="Arial"/>
          <w:sz w:val="21"/>
          <w:szCs w:val="21"/>
          <w:u w:val="double"/>
        </w:rPr>
      </w:pPr>
      <w:r w:rsidRPr="00280D4F">
        <w:rPr>
          <w:rFonts w:ascii="宋体" w:hAnsi="宋体" w:cs="Arial"/>
          <w:noProof/>
          <w:sz w:val="21"/>
          <w:szCs w:val="21"/>
          <w:u w:val="double"/>
        </w:rPr>
        <mc:AlternateContent>
          <mc:Choice Requires="wps">
            <w:drawing>
              <wp:anchor distT="0" distB="0" distL="114300" distR="114300" simplePos="0" relativeHeight="251662848" behindDoc="0" locked="0" layoutInCell="1" allowOverlap="1" wp14:anchorId="067EE533" wp14:editId="4D2B7DFD">
                <wp:simplePos x="0" y="0"/>
                <wp:positionH relativeFrom="column">
                  <wp:posOffset>4059555</wp:posOffset>
                </wp:positionH>
                <wp:positionV relativeFrom="paragraph">
                  <wp:posOffset>145415</wp:posOffset>
                </wp:positionV>
                <wp:extent cx="306705" cy="374015"/>
                <wp:effectExtent l="7620" t="13970" r="57150" b="5016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37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4FB6A" id="直接箭头连接符 13" o:spid="_x0000_s1026" type="#_x0000_t32" style="position:absolute;left:0;text-align:left;margin-left:319.65pt;margin-top:11.45pt;width:24.15pt;height:2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">
                <v:stroke endarrow="block"/>
              </v:shape>
            </w:pict>
          </mc:Fallback>
        </mc:AlternateContent>
      </w:r>
    </w:p>
    <w:p w:rsidR="0012031C" w:rsidRPr="00280D4F" w:rsidRDefault="006B7232" w:rsidP="00280D4F">
      <w:pPr>
        <w:spacing w:line="360" w:lineRule="auto"/>
        <w:jc w:val="center"/>
        <w:rPr>
          <w:rFonts w:ascii="宋体" w:hAnsi="宋体" w:cs="Arial"/>
          <w:sz w:val="21"/>
          <w:szCs w:val="21"/>
          <w:u w:val="double"/>
        </w:rPr>
      </w:pPr>
      <w:r w:rsidRPr="00280D4F">
        <w:rPr>
          <w:rFonts w:ascii="宋体" w:hAnsi="宋体" w:cs="Arial"/>
          <w:noProof/>
          <w:sz w:val="21"/>
          <w:szCs w:val="21"/>
          <w:u w:val="double"/>
        </w:rPr>
        <mc:AlternateContent>
          <mc:Choice Requires="wps">
            <w:drawing>
              <wp:anchor distT="0" distB="0" distL="114300" distR="114300" simplePos="0" relativeHeight="251666944" behindDoc="0" locked="0" layoutInCell="1" allowOverlap="1" wp14:anchorId="06011E85" wp14:editId="73FC92A7">
                <wp:simplePos x="0" y="0"/>
                <wp:positionH relativeFrom="column">
                  <wp:posOffset>5067300</wp:posOffset>
                </wp:positionH>
                <wp:positionV relativeFrom="paragraph">
                  <wp:posOffset>45720</wp:posOffset>
                </wp:positionV>
                <wp:extent cx="323850" cy="1047750"/>
                <wp:effectExtent l="0" t="0" r="19050" b="19050"/>
                <wp:wrapNone/>
                <wp:docPr id="12" name="流程图: 终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47750"/>
                        </a:xfrm>
                        <a:prstGeom prst="flowChartTerminator">
                          <a:avLst/>
                        </a:prstGeom>
                        <a:solidFill>
                          <a:srgbClr val="FFFFFF"/>
                        </a:solidFill>
                        <a:ln w="9525">
                          <a:solidFill>
                            <a:srgbClr val="000000"/>
                          </a:solidFill>
                          <a:miter lim="800000"/>
                          <a:headEnd/>
                          <a:tailEnd/>
                        </a:ln>
                      </wps:spPr>
                      <wps:txbx>
                        <w:txbxContent>
                          <w:p w:rsidR="006B7232" w:rsidRDefault="006B7232" w:rsidP="0012031C">
                            <w:pPr>
                              <w:rPr>
                                <w:sz w:val="18"/>
                                <w:szCs w:val="18"/>
                              </w:rPr>
                            </w:pPr>
                            <w:r>
                              <w:rPr>
                                <w:rFonts w:hint="eastAsia"/>
                                <w:sz w:val="18"/>
                                <w:szCs w:val="18"/>
                              </w:rPr>
                              <w:t>硫化机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11E85" id="_x0000_t116" coordsize="21600,21600" o:spt="116" path="m3475,qx,10800,3475,21600l18125,21600qx21600,10800,18125,xe">
                <v:stroke joinstyle="miter"/>
                <v:path gradientshapeok="t" o:connecttype="rect" textboxrect="1018,3163,20582,18437"/>
              </v:shapetype>
              <v:shape id="流程图: 终止 12" o:spid="_x0000_s1029" type="#_x0000_t116" style="position:absolute;left:0;text-align:left;margin-left:399pt;margin-top:3.6pt;width:25.5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">
                <v:textbox>
                  <w:txbxContent>
                    <w:p w:rsidR="006B7232" w:rsidRDefault="006B7232" w:rsidP="0012031C">
                      <w:pPr>
                        <w:rPr>
                          <w:sz w:val="18"/>
                          <w:szCs w:val="18"/>
                        </w:rPr>
                      </w:pPr>
                      <w:r>
                        <w:rPr>
                          <w:rFonts w:hint="eastAsia"/>
                          <w:sz w:val="18"/>
                          <w:szCs w:val="18"/>
                        </w:rPr>
                        <w:t>硫化机</w:t>
                      </w:r>
                    </w:p>
                  </w:txbxContent>
                </v:textbox>
              </v:shape>
            </w:pict>
          </mc:Fallback>
        </mc:AlternateContent>
      </w:r>
      <w:r w:rsidR="007A0F9E" w:rsidRPr="00280D4F">
        <w:rPr>
          <w:rFonts w:ascii="宋体" w:hAnsi="宋体" w:cs="Arial"/>
          <w:noProof/>
          <w:sz w:val="21"/>
          <w:szCs w:val="21"/>
          <w:u w:val="double"/>
        </w:rPr>
        <mc:AlternateContent>
          <mc:Choice Requires="wps">
            <w:drawing>
              <wp:anchor distT="0" distB="0" distL="114300" distR="114300" simplePos="0" relativeHeight="251652608" behindDoc="0" locked="0" layoutInCell="1" allowOverlap="1" wp14:anchorId="6BB28360" wp14:editId="3A66EED7">
                <wp:simplePos x="0" y="0"/>
                <wp:positionH relativeFrom="column">
                  <wp:posOffset>2657475</wp:posOffset>
                </wp:positionH>
                <wp:positionV relativeFrom="paragraph">
                  <wp:posOffset>15875</wp:posOffset>
                </wp:positionV>
                <wp:extent cx="277495" cy="1171575"/>
                <wp:effectExtent l="0" t="0" r="27305" b="28575"/>
                <wp:wrapNone/>
                <wp:docPr id="9" name="流程图: 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171575"/>
                        </a:xfrm>
                        <a:prstGeom prst="flowChartProcess">
                          <a:avLst/>
                        </a:prstGeom>
                        <a:solidFill>
                          <a:srgbClr val="FFFFFF"/>
                        </a:solidFill>
                        <a:ln w="9525">
                          <a:solidFill>
                            <a:srgbClr val="000000"/>
                          </a:solidFill>
                          <a:miter lim="800000"/>
                          <a:headEnd/>
                          <a:tailEnd/>
                        </a:ln>
                      </wps:spPr>
                      <wps:txbx>
                        <w:txbxContent>
                          <w:p w:rsidR="006B7232" w:rsidRDefault="006B7232" w:rsidP="0012031C">
                            <w:pPr>
                              <w:rPr>
                                <w:sz w:val="18"/>
                                <w:szCs w:val="18"/>
                              </w:rPr>
                            </w:pPr>
                            <w:r>
                              <w:rPr>
                                <w:rFonts w:hint="eastAsia"/>
                                <w:sz w:val="18"/>
                                <w:szCs w:val="18"/>
                              </w:rPr>
                              <w:t>胎胚立体库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8360" id="流程图: 过程 9" o:spid="_x0000_s1030" type="#_x0000_t109" style="position:absolute;left:0;text-align:left;margin-left:209.25pt;margin-top:1.25pt;width:21.85pt;height:9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">
                <v:textbox>
                  <w:txbxContent>
                    <w:p w:rsidR="006B7232" w:rsidRDefault="006B7232" w:rsidP="0012031C">
                      <w:pPr>
                        <w:rPr>
                          <w:sz w:val="18"/>
                          <w:szCs w:val="18"/>
                        </w:rPr>
                      </w:pPr>
                      <w:r>
                        <w:rPr>
                          <w:rFonts w:hint="eastAsia"/>
                          <w:sz w:val="18"/>
                          <w:szCs w:val="18"/>
                        </w:rPr>
                        <w:t>胎胚立体库</w:t>
                      </w:r>
                    </w:p>
                  </w:txbxContent>
                </v:textbox>
              </v:shape>
            </w:pict>
          </mc:Fallback>
        </mc:AlternateContent>
      </w:r>
      <w:r w:rsidR="0012031C" w:rsidRPr="00280D4F">
        <w:rPr>
          <w:rFonts w:ascii="宋体" w:hAnsi="宋体" w:cs="Arial"/>
          <w:noProof/>
          <w:sz w:val="21"/>
          <w:szCs w:val="21"/>
          <w:u w:val="double"/>
        </w:rPr>
        <mc:AlternateContent>
          <mc:Choice Requires="wps">
            <w:drawing>
              <wp:anchor distT="0" distB="0" distL="114300" distR="114300" simplePos="0" relativeHeight="251661824" behindDoc="0" locked="0" layoutInCell="1" allowOverlap="1" wp14:anchorId="33CE8345" wp14:editId="148EB4A7">
                <wp:simplePos x="0" y="0"/>
                <wp:positionH relativeFrom="column">
                  <wp:posOffset>2938780</wp:posOffset>
                </wp:positionH>
                <wp:positionV relativeFrom="paragraph">
                  <wp:posOffset>43180</wp:posOffset>
                </wp:positionV>
                <wp:extent cx="386080" cy="243205"/>
                <wp:effectExtent l="10795" t="58420" r="41275" b="12700"/>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608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CA140" id="直接箭头连接符 11" o:spid="_x0000_s1026" type="#_x0000_t32" style="position:absolute;left:0;text-align:left;margin-left:231.4pt;margin-top:3.4pt;width:30.4pt;height:19.1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">
                <v:stroke endarrow="block"/>
              </v:shape>
            </w:pict>
          </mc:Fallback>
        </mc:AlternateContent>
      </w:r>
      <w:r w:rsidR="0012031C" w:rsidRPr="00280D4F">
        <w:rPr>
          <w:rFonts w:ascii="宋体" w:hAnsi="宋体" w:cs="Arial"/>
          <w:noProof/>
          <w:sz w:val="21"/>
          <w:szCs w:val="21"/>
          <w:u w:val="double"/>
        </w:rPr>
        <mc:AlternateContent>
          <mc:Choice Requires="wps">
            <w:drawing>
              <wp:anchor distT="0" distB="0" distL="114300" distR="114300" simplePos="0" relativeHeight="251660800" behindDoc="0" locked="0" layoutInCell="1" allowOverlap="1" wp14:anchorId="41B52231" wp14:editId="5CED7C21">
                <wp:simplePos x="0" y="0"/>
                <wp:positionH relativeFrom="column">
                  <wp:posOffset>2230755</wp:posOffset>
                </wp:positionH>
                <wp:positionV relativeFrom="paragraph">
                  <wp:posOffset>43180</wp:posOffset>
                </wp:positionV>
                <wp:extent cx="358775" cy="213995"/>
                <wp:effectExtent l="7620" t="10795" r="43180" b="5143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51EF1" id="直接箭头连接符 10" o:spid="_x0000_s1026" type="#_x0000_t32" style="position:absolute;left:0;text-align:left;margin-left:175.65pt;margin-top:3.4pt;width:28.2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">
                <v:stroke endarrow="block"/>
              </v:shape>
            </w:pict>
          </mc:Fallback>
        </mc:AlternateContent>
      </w:r>
    </w:p>
    <w:p w:rsidR="0012031C" w:rsidRPr="00280D4F" w:rsidRDefault="0012031C" w:rsidP="00280D4F">
      <w:pPr>
        <w:spacing w:line="360" w:lineRule="auto"/>
        <w:rPr>
          <w:rFonts w:ascii="宋体" w:hAnsi="宋体" w:cs="Arial"/>
          <w:sz w:val="21"/>
          <w:szCs w:val="21"/>
          <w:u w:val="double"/>
        </w:rPr>
      </w:pPr>
      <w:r w:rsidRPr="00280D4F">
        <w:rPr>
          <w:rFonts w:ascii="宋体" w:hAnsi="宋体" w:cs="Arial"/>
          <w:noProof/>
          <w:sz w:val="21"/>
          <w:szCs w:val="21"/>
          <w:u w:val="double"/>
        </w:rPr>
        <mc:AlternateContent>
          <mc:Choice Requires="wps">
            <w:drawing>
              <wp:anchor distT="0" distB="0" distL="114300" distR="114300" simplePos="0" relativeHeight="251657728" behindDoc="0" locked="0" layoutInCell="1" allowOverlap="1" wp14:anchorId="4A54828E" wp14:editId="2721567B">
                <wp:simplePos x="0" y="0"/>
                <wp:positionH relativeFrom="column">
                  <wp:posOffset>1896110</wp:posOffset>
                </wp:positionH>
                <wp:positionV relativeFrom="paragraph">
                  <wp:posOffset>171450</wp:posOffset>
                </wp:positionV>
                <wp:extent cx="21590" cy="317500"/>
                <wp:effectExtent l="34925" t="19050" r="57785" b="635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DC5E5" id="直接箭头连接符 8" o:spid="_x0000_s1026" type="#_x0000_t32" style="position:absolute;left:0;text-align:left;margin-left:149.3pt;margin-top:13.5pt;width:1.7pt;height: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">
                <v:stroke endarrow="block"/>
              </v:shape>
            </w:pict>
          </mc:Fallback>
        </mc:AlternateContent>
      </w:r>
      <w:r w:rsidRPr="00280D4F">
        <w:rPr>
          <w:rFonts w:ascii="宋体" w:hAnsi="宋体" w:cs="Arial"/>
          <w:noProof/>
          <w:sz w:val="21"/>
          <w:szCs w:val="21"/>
          <w:u w:val="double"/>
        </w:rPr>
        <mc:AlternateContent>
          <mc:Choice Requires="wps">
            <w:drawing>
              <wp:anchor distT="0" distB="0" distL="114300" distR="114300" simplePos="0" relativeHeight="251663872" behindDoc="0" locked="0" layoutInCell="1" allowOverlap="1" wp14:anchorId="44FF7ECE" wp14:editId="18B081AD">
                <wp:simplePos x="0" y="0"/>
                <wp:positionH relativeFrom="column">
                  <wp:posOffset>4754245</wp:posOffset>
                </wp:positionH>
                <wp:positionV relativeFrom="paragraph">
                  <wp:posOffset>123190</wp:posOffset>
                </wp:positionV>
                <wp:extent cx="237490" cy="0"/>
                <wp:effectExtent l="6985" t="56515" r="22225" b="5778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13202" id="直接箭头连接符 7" o:spid="_x0000_s1026" type="#_x0000_t32" style="position:absolute;left:0;text-align:left;margin-left:374.35pt;margin-top:9.7pt;width:18.7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">
                <v:stroke endarrow="block"/>
              </v:shape>
            </w:pict>
          </mc:Fallback>
        </mc:AlternateContent>
      </w:r>
      <w:r w:rsidRPr="00280D4F">
        <w:rPr>
          <w:rFonts w:ascii="宋体" w:hAnsi="宋体" w:cs="Arial"/>
          <w:noProof/>
          <w:sz w:val="21"/>
          <w:szCs w:val="21"/>
          <w:u w:val="double"/>
        </w:rPr>
        <mc:AlternateContent>
          <mc:Choice Requires="wps">
            <w:drawing>
              <wp:anchor distT="0" distB="0" distL="114300" distR="114300" simplePos="0" relativeHeight="251649536" behindDoc="0" locked="0" layoutInCell="1" allowOverlap="1" wp14:anchorId="466B7F59" wp14:editId="25014756">
                <wp:simplePos x="0" y="0"/>
                <wp:positionH relativeFrom="column">
                  <wp:posOffset>825500</wp:posOffset>
                </wp:positionH>
                <wp:positionV relativeFrom="paragraph">
                  <wp:posOffset>18415</wp:posOffset>
                </wp:positionV>
                <wp:extent cx="300990" cy="723900"/>
                <wp:effectExtent l="12065" t="8890" r="10795" b="10160"/>
                <wp:wrapNone/>
                <wp:docPr id="6" name="流程图: 过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723900"/>
                        </a:xfrm>
                        <a:prstGeom prst="flowChartProcess">
                          <a:avLst/>
                        </a:prstGeom>
                        <a:solidFill>
                          <a:srgbClr val="FFFFFF"/>
                        </a:solidFill>
                        <a:ln w="9525">
                          <a:solidFill>
                            <a:srgbClr val="000000"/>
                          </a:solidFill>
                          <a:miter lim="800000"/>
                          <a:headEnd/>
                          <a:tailEnd/>
                        </a:ln>
                      </wps:spPr>
                      <wps:txbx>
                        <w:txbxContent>
                          <w:p w:rsidR="006B7232" w:rsidRDefault="006B7232" w:rsidP="0012031C">
                            <w:pPr>
                              <w:rPr>
                                <w:sz w:val="18"/>
                                <w:szCs w:val="18"/>
                              </w:rPr>
                            </w:pPr>
                            <w:r>
                              <w:rPr>
                                <w:rFonts w:hint="eastAsia"/>
                                <w:sz w:val="18"/>
                                <w:szCs w:val="18"/>
                              </w:rPr>
                              <w:t>提升机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7F59" id="流程图: 过程 6" o:spid="_x0000_s1031" type="#_x0000_t109" style="position:absolute;left:0;text-align:left;margin-left:65pt;margin-top:1.45pt;width:23.7pt;height: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">
                <v:textbox>
                  <w:txbxContent>
                    <w:p w:rsidR="006B7232" w:rsidRDefault="006B7232" w:rsidP="0012031C">
                      <w:pPr>
                        <w:rPr>
                          <w:sz w:val="18"/>
                          <w:szCs w:val="18"/>
                        </w:rPr>
                      </w:pPr>
                      <w:r>
                        <w:rPr>
                          <w:rFonts w:hint="eastAsia"/>
                          <w:sz w:val="18"/>
                          <w:szCs w:val="18"/>
                        </w:rPr>
                        <w:t>提升机</w:t>
                      </w:r>
                    </w:p>
                  </w:txbxContent>
                </v:textbox>
              </v:shape>
            </w:pict>
          </mc:Fallback>
        </mc:AlternateContent>
      </w:r>
      <w:r w:rsidRPr="00280D4F">
        <w:rPr>
          <w:rFonts w:ascii="宋体" w:hAnsi="宋体" w:cs="Arial"/>
          <w:noProof/>
          <w:sz w:val="21"/>
          <w:szCs w:val="21"/>
          <w:u w:val="double"/>
        </w:rPr>
        <mc:AlternateContent>
          <mc:Choice Requires="wps">
            <w:drawing>
              <wp:anchor distT="0" distB="0" distL="114300" distR="114300" simplePos="0" relativeHeight="251648512" behindDoc="0" locked="0" layoutInCell="1" allowOverlap="1" wp14:anchorId="3D1A6517" wp14:editId="38A4FBB2">
                <wp:simplePos x="0" y="0"/>
                <wp:positionH relativeFrom="column">
                  <wp:posOffset>36830</wp:posOffset>
                </wp:positionH>
                <wp:positionV relativeFrom="paragraph">
                  <wp:posOffset>24130</wp:posOffset>
                </wp:positionV>
                <wp:extent cx="377190" cy="723900"/>
                <wp:effectExtent l="13970" t="5080" r="18415" b="13970"/>
                <wp:wrapNone/>
                <wp:docPr id="5" name="流程图: 准备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723900"/>
                        </a:xfrm>
                        <a:prstGeom prst="flowChartPreparation">
                          <a:avLst/>
                        </a:prstGeom>
                        <a:solidFill>
                          <a:srgbClr val="FFFFFF"/>
                        </a:solidFill>
                        <a:ln w="9525">
                          <a:solidFill>
                            <a:srgbClr val="000000"/>
                          </a:solidFill>
                          <a:miter lim="800000"/>
                          <a:headEnd/>
                          <a:tailEnd/>
                        </a:ln>
                      </wps:spPr>
                      <wps:txbx>
                        <w:txbxContent>
                          <w:p w:rsidR="006B7232" w:rsidRDefault="006B7232" w:rsidP="0012031C">
                            <w:pPr>
                              <w:rPr>
                                <w:sz w:val="18"/>
                                <w:szCs w:val="18"/>
                              </w:rPr>
                            </w:pPr>
                            <w:r>
                              <w:rPr>
                                <w:rFonts w:hint="eastAsia"/>
                                <w:sz w:val="18"/>
                                <w:szCs w:val="18"/>
                              </w:rPr>
                              <w:t>成型机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A6517" id="_x0000_t117" coordsize="21600,21600" o:spt="117" path="m4353,l17214,r4386,10800l17214,21600r-12861,l,10800xe">
                <v:stroke joinstyle="miter"/>
                <v:path gradientshapeok="t" o:connecttype="rect" textboxrect="4353,0,17214,21600"/>
              </v:shapetype>
              <v:shape id="流程图: 准备 5" o:spid="_x0000_s1032" type="#_x0000_t117" style="position:absolute;left:0;text-align:left;margin-left:2.9pt;margin-top:1.9pt;width:29.7pt;height: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">
                <v:textbox>
                  <w:txbxContent>
                    <w:p w:rsidR="006B7232" w:rsidRDefault="006B7232" w:rsidP="0012031C">
                      <w:pPr>
                        <w:rPr>
                          <w:sz w:val="18"/>
                          <w:szCs w:val="18"/>
                        </w:rPr>
                      </w:pPr>
                      <w:r>
                        <w:rPr>
                          <w:rFonts w:hint="eastAsia"/>
                          <w:sz w:val="18"/>
                          <w:szCs w:val="18"/>
                        </w:rPr>
                        <w:t>成型机</w:t>
                      </w:r>
                    </w:p>
                  </w:txbxContent>
                </v:textbox>
              </v:shape>
            </w:pict>
          </mc:Fallback>
        </mc:AlternateContent>
      </w:r>
    </w:p>
    <w:p w:rsidR="0012031C" w:rsidRPr="00280D4F" w:rsidRDefault="0012031C" w:rsidP="00280D4F">
      <w:pPr>
        <w:spacing w:line="360" w:lineRule="auto"/>
        <w:jc w:val="center"/>
        <w:rPr>
          <w:rFonts w:ascii="宋体" w:hAnsi="宋体" w:cs="Arial"/>
          <w:sz w:val="21"/>
          <w:szCs w:val="21"/>
          <w:u w:val="double"/>
        </w:rPr>
      </w:pPr>
      <w:r w:rsidRPr="00280D4F">
        <w:rPr>
          <w:rFonts w:ascii="宋体" w:hAnsi="宋体" w:cs="Arial"/>
          <w:noProof/>
          <w:sz w:val="21"/>
          <w:szCs w:val="21"/>
          <w:u w:val="double"/>
        </w:rPr>
        <mc:AlternateContent>
          <mc:Choice Requires="wps">
            <w:drawing>
              <wp:anchor distT="0" distB="0" distL="114300" distR="114300" simplePos="0" relativeHeight="251656704" behindDoc="0" locked="0" layoutInCell="1" allowOverlap="1" wp14:anchorId="2C58BB6D" wp14:editId="631AFD51">
                <wp:simplePos x="0" y="0"/>
                <wp:positionH relativeFrom="column">
                  <wp:posOffset>477520</wp:posOffset>
                </wp:positionH>
                <wp:positionV relativeFrom="paragraph">
                  <wp:posOffset>173990</wp:posOffset>
                </wp:positionV>
                <wp:extent cx="271780" cy="5715"/>
                <wp:effectExtent l="6985" t="53975" r="16510" b="5461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9ED77" id="直接箭头连接符 4" o:spid="_x0000_s1026" type="#_x0000_t32" style="position:absolute;left:0;text-align:left;margin-left:37.6pt;margin-top:13.7pt;width:21.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">
                <v:stroke endarrow="block"/>
              </v:shape>
            </w:pict>
          </mc:Fallback>
        </mc:AlternateContent>
      </w:r>
    </w:p>
    <w:p w:rsidR="0012031C" w:rsidRPr="00280D4F" w:rsidRDefault="001558EA" w:rsidP="00280D4F">
      <w:pPr>
        <w:spacing w:line="360" w:lineRule="auto"/>
        <w:jc w:val="center"/>
        <w:rPr>
          <w:rFonts w:ascii="宋体" w:hAnsi="宋体" w:cs="Arial"/>
          <w:sz w:val="21"/>
          <w:szCs w:val="21"/>
          <w:u w:val="double"/>
        </w:rPr>
      </w:pPr>
      <w:r w:rsidRPr="00280D4F">
        <w:rPr>
          <w:rFonts w:ascii="宋体" w:hAnsi="宋体" w:cs="Arial"/>
          <w:noProof/>
          <w:sz w:val="21"/>
          <w:szCs w:val="21"/>
          <w:u w:val="double"/>
        </w:rPr>
        <mc:AlternateContent>
          <mc:Choice Requires="wps">
            <w:drawing>
              <wp:anchor distT="0" distB="0" distL="114300" distR="114300" simplePos="0" relativeHeight="251651584" behindDoc="0" locked="0" layoutInCell="1" allowOverlap="1" wp14:anchorId="52846A73" wp14:editId="3CF492E5">
                <wp:simplePos x="0" y="0"/>
                <wp:positionH relativeFrom="column">
                  <wp:posOffset>1619250</wp:posOffset>
                </wp:positionH>
                <wp:positionV relativeFrom="paragraph">
                  <wp:posOffset>19050</wp:posOffset>
                </wp:positionV>
                <wp:extent cx="572770" cy="609600"/>
                <wp:effectExtent l="0" t="0" r="17780" b="19050"/>
                <wp:wrapNone/>
                <wp:docPr id="1" name="流程图: 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609600"/>
                        </a:xfrm>
                        <a:prstGeom prst="flowChartProcess">
                          <a:avLst/>
                        </a:prstGeom>
                        <a:solidFill>
                          <a:srgbClr val="FFFFFF"/>
                        </a:solidFill>
                        <a:ln w="9525">
                          <a:solidFill>
                            <a:srgbClr val="000000"/>
                          </a:solidFill>
                          <a:miter lim="800000"/>
                          <a:headEnd/>
                          <a:tailEnd/>
                        </a:ln>
                      </wps:spPr>
                      <wps:txbx>
                        <w:txbxContent>
                          <w:p w:rsidR="006B7232" w:rsidRDefault="006B7232" w:rsidP="0012031C">
                            <w:pPr>
                              <w:rPr>
                                <w:sz w:val="18"/>
                                <w:szCs w:val="18"/>
                              </w:rPr>
                            </w:pPr>
                          </w:p>
                          <w:p w:rsidR="006B7232" w:rsidRDefault="006B7232" w:rsidP="0012031C">
                            <w:pPr>
                              <w:rPr>
                                <w:sz w:val="18"/>
                                <w:szCs w:val="18"/>
                              </w:rPr>
                            </w:pPr>
                            <w:r>
                              <w:rPr>
                                <w:rFonts w:hint="eastAsia"/>
                                <w:sz w:val="18"/>
                                <w:szCs w:val="18"/>
                              </w:rPr>
                              <w:t>悬挂链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46A73" id="流程图: 过程 1" o:spid="_x0000_s1033" type="#_x0000_t109" style="position:absolute;left:0;text-align:left;margin-left:127.5pt;margin-top:1.5pt;width:45.1pt;height: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">
                <v:textbox>
                  <w:txbxContent>
                    <w:p w:rsidR="006B7232" w:rsidRDefault="006B7232" w:rsidP="0012031C">
                      <w:pPr>
                        <w:rPr>
                          <w:sz w:val="18"/>
                          <w:szCs w:val="18"/>
                        </w:rPr>
                      </w:pPr>
                    </w:p>
                    <w:p w:rsidR="006B7232" w:rsidRDefault="006B7232" w:rsidP="0012031C">
                      <w:pPr>
                        <w:rPr>
                          <w:sz w:val="18"/>
                          <w:szCs w:val="18"/>
                        </w:rPr>
                      </w:pPr>
                      <w:r>
                        <w:rPr>
                          <w:rFonts w:hint="eastAsia"/>
                          <w:sz w:val="18"/>
                          <w:szCs w:val="18"/>
                        </w:rPr>
                        <w:t>悬挂链</w:t>
                      </w:r>
                    </w:p>
                  </w:txbxContent>
                </v:textbox>
              </v:shape>
            </w:pict>
          </mc:Fallback>
        </mc:AlternateContent>
      </w:r>
      <w:r w:rsidR="0012031C" w:rsidRPr="00280D4F">
        <w:rPr>
          <w:rFonts w:ascii="宋体" w:hAnsi="宋体" w:cs="Arial"/>
          <w:noProof/>
          <w:sz w:val="21"/>
          <w:szCs w:val="21"/>
          <w:u w:val="double"/>
        </w:rPr>
        <mc:AlternateContent>
          <mc:Choice Requires="wps">
            <w:drawing>
              <wp:anchor distT="0" distB="0" distL="114300" distR="114300" simplePos="0" relativeHeight="251665920" behindDoc="0" locked="0" layoutInCell="1" allowOverlap="1" wp14:anchorId="72FC8EA9" wp14:editId="5DF9CE8C">
                <wp:simplePos x="0" y="0"/>
                <wp:positionH relativeFrom="column">
                  <wp:posOffset>1149350</wp:posOffset>
                </wp:positionH>
                <wp:positionV relativeFrom="paragraph">
                  <wp:posOffset>120015</wp:posOffset>
                </wp:positionV>
                <wp:extent cx="429260" cy="326390"/>
                <wp:effectExtent l="12065" t="13335" r="44450" b="5080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E6587" id="直接箭头连接符 3" o:spid="_x0000_s1026" type="#_x0000_t32" style="position:absolute;left:0;text-align:left;margin-left:90.5pt;margin-top:9.45pt;width:33.8pt;height:2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">
                <v:stroke endarrow="block"/>
              </v:shape>
            </w:pict>
          </mc:Fallback>
        </mc:AlternateContent>
      </w:r>
      <w:r w:rsidR="0012031C" w:rsidRPr="00280D4F">
        <w:rPr>
          <w:rFonts w:ascii="宋体" w:hAnsi="宋体" w:cs="Arial"/>
          <w:noProof/>
          <w:sz w:val="21"/>
          <w:szCs w:val="21"/>
          <w:u w:val="double"/>
        </w:rPr>
        <mc:AlternateContent>
          <mc:Choice Requires="wps">
            <w:drawing>
              <wp:anchor distT="0" distB="0" distL="114300" distR="114300" simplePos="0" relativeHeight="251664896" behindDoc="0" locked="0" layoutInCell="1" allowOverlap="1" wp14:anchorId="5375B317" wp14:editId="65645836">
                <wp:simplePos x="0" y="0"/>
                <wp:positionH relativeFrom="column">
                  <wp:posOffset>4731385</wp:posOffset>
                </wp:positionH>
                <wp:positionV relativeFrom="paragraph">
                  <wp:posOffset>80010</wp:posOffset>
                </wp:positionV>
                <wp:extent cx="237490" cy="0"/>
                <wp:effectExtent l="22225" t="59055" r="6985" b="5524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77950" id="直接箭头连接符 2" o:spid="_x0000_s1026" type="#_x0000_t32" style="position:absolute;left:0;text-align:left;margin-left:372.55pt;margin-top:6.3pt;width:18.7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">
                <v:stroke endarrow="block"/>
              </v:shape>
            </w:pict>
          </mc:Fallback>
        </mc:AlternateContent>
      </w:r>
    </w:p>
    <w:p w:rsidR="0012031C" w:rsidRPr="00280D4F" w:rsidRDefault="0012031C" w:rsidP="003F524D">
      <w:pPr>
        <w:spacing w:line="360" w:lineRule="auto"/>
        <w:rPr>
          <w:rFonts w:ascii="宋体" w:hAnsi="宋体" w:cs="Arial"/>
          <w:sz w:val="21"/>
          <w:szCs w:val="21"/>
          <w:u w:val="double"/>
        </w:rPr>
      </w:pPr>
    </w:p>
    <w:p w:rsidR="0012031C" w:rsidRPr="00280D4F" w:rsidRDefault="0012031C" w:rsidP="00280D4F">
      <w:pPr>
        <w:spacing w:line="360" w:lineRule="auto"/>
        <w:jc w:val="center"/>
        <w:rPr>
          <w:rFonts w:ascii="宋体" w:hAnsi="宋体" w:cs="Arial"/>
          <w:sz w:val="21"/>
          <w:szCs w:val="21"/>
          <w:u w:val="double"/>
        </w:rPr>
      </w:pPr>
      <w:r w:rsidRPr="00280D4F">
        <w:rPr>
          <w:rFonts w:ascii="宋体" w:hAnsi="宋体" w:cs="Arial"/>
          <w:sz w:val="21"/>
          <w:szCs w:val="21"/>
          <w:u w:val="double"/>
        </w:rPr>
        <w:t>胎胚智能化物流输送系统工艺流程图</w:t>
      </w:r>
    </w:p>
    <w:p w:rsidR="0012031C" w:rsidRPr="00280D4F" w:rsidRDefault="0012031C" w:rsidP="00581665">
      <w:pPr>
        <w:pStyle w:val="afc"/>
        <w:numPr>
          <w:ilvl w:val="1"/>
          <w:numId w:val="18"/>
        </w:numPr>
        <w:spacing w:beforeLines="50" w:before="163" w:line="360" w:lineRule="auto"/>
        <w:ind w:firstLineChars="0"/>
        <w:rPr>
          <w:rFonts w:ascii="宋体" w:eastAsia="宋体" w:hAnsi="宋体" w:cs="Arial"/>
          <w:bCs/>
          <w:szCs w:val="21"/>
          <w:lang w:val="zh-CN"/>
        </w:rPr>
      </w:pPr>
      <w:r w:rsidRPr="00280D4F">
        <w:rPr>
          <w:rFonts w:ascii="宋体" w:eastAsia="宋体" w:hAnsi="宋体" w:cs="Arial"/>
          <w:bCs/>
          <w:szCs w:val="21"/>
          <w:lang w:val="zh-CN"/>
        </w:rPr>
        <w:t>设备技术参数</w:t>
      </w:r>
    </w:p>
    <w:p w:rsidR="0012031C" w:rsidRDefault="0012031C" w:rsidP="00941826">
      <w:pPr>
        <w:pStyle w:val="afc"/>
        <w:spacing w:line="360" w:lineRule="auto"/>
        <w:ind w:left="454" w:rightChars="100" w:right="240" w:firstLineChars="0" w:firstLine="0"/>
        <w:jc w:val="left"/>
        <w:rPr>
          <w:rFonts w:ascii="宋体" w:eastAsia="宋体" w:hAnsi="宋体" w:cs="Arial"/>
          <w:szCs w:val="21"/>
          <w:highlight w:val="yellow"/>
        </w:rPr>
      </w:pPr>
    </w:p>
    <w:p w:rsidR="00E27963" w:rsidRDefault="00E27963" w:rsidP="00941826">
      <w:pPr>
        <w:pStyle w:val="afc"/>
        <w:spacing w:line="360" w:lineRule="auto"/>
        <w:ind w:left="454" w:rightChars="100" w:right="240" w:firstLineChars="0" w:firstLine="0"/>
        <w:jc w:val="left"/>
        <w:rPr>
          <w:rFonts w:ascii="宋体" w:eastAsia="宋体" w:hAnsi="宋体" w:cs="Arial"/>
          <w:szCs w:val="21"/>
          <w:highlight w:val="yellow"/>
        </w:rPr>
      </w:pPr>
    </w:p>
    <w:p w:rsidR="00941826" w:rsidRDefault="007A3C39" w:rsidP="00F1065C">
      <w:pPr>
        <w:pStyle w:val="afc"/>
        <w:numPr>
          <w:ilvl w:val="0"/>
          <w:numId w:val="8"/>
        </w:numPr>
        <w:spacing w:line="360" w:lineRule="auto"/>
        <w:ind w:rightChars="100" w:right="240" w:firstLineChars="0"/>
        <w:jc w:val="left"/>
        <w:rPr>
          <w:rFonts w:ascii="宋体" w:eastAsia="宋体" w:hAnsi="宋体" w:cs="Arial"/>
          <w:szCs w:val="21"/>
        </w:rPr>
      </w:pPr>
      <w:r>
        <w:rPr>
          <w:rFonts w:ascii="宋体" w:eastAsia="宋体" w:hAnsi="宋体" w:cs="Arial"/>
          <w:szCs w:val="21"/>
        </w:rPr>
        <w:t>EMS/桁架机械手</w:t>
      </w:r>
      <w:r w:rsidR="00941826" w:rsidRPr="00F1065C">
        <w:rPr>
          <w:rFonts w:ascii="宋体" w:eastAsia="宋体" w:hAnsi="宋体" w:cs="Arial"/>
          <w:szCs w:val="21"/>
        </w:rPr>
        <w:t>设备参数</w:t>
      </w:r>
    </w:p>
    <w:tbl>
      <w:tblPr>
        <w:tblW w:w="9498" w:type="dxa"/>
        <w:jc w:val="center"/>
        <w:tblLayout w:type="fixed"/>
        <w:tblLook w:val="04A0" w:firstRow="1" w:lastRow="0" w:firstColumn="1" w:lastColumn="0" w:noHBand="0" w:noVBand="1"/>
      </w:tblPr>
      <w:tblGrid>
        <w:gridCol w:w="3555"/>
        <w:gridCol w:w="1705"/>
        <w:gridCol w:w="993"/>
        <w:gridCol w:w="3245"/>
      </w:tblGrid>
      <w:tr w:rsidR="007A28FB" w:rsidRPr="00280D4F" w:rsidTr="007A28FB">
        <w:trPr>
          <w:trHeight w:hRule="exact" w:val="430"/>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A28FB" w:rsidRPr="007A28FB" w:rsidRDefault="007A28FB" w:rsidP="009A1E7A">
            <w:pPr>
              <w:widowControl/>
              <w:spacing w:line="360" w:lineRule="auto"/>
              <w:ind w:leftChars="-50" w:left="-120"/>
              <w:jc w:val="center"/>
              <w:rPr>
                <w:rFonts w:ascii="宋体" w:hAnsi="宋体" w:cs="Arial"/>
                <w:sz w:val="18"/>
                <w:szCs w:val="18"/>
              </w:rPr>
            </w:pPr>
            <w:r>
              <w:rPr>
                <w:rFonts w:ascii="宋体" w:hAnsi="宋体" w:cs="Arial"/>
                <w:sz w:val="18"/>
                <w:szCs w:val="18"/>
              </w:rPr>
              <w:t>EMS</w:t>
            </w:r>
            <w:r w:rsidRPr="00280D4F">
              <w:rPr>
                <w:rFonts w:ascii="宋体" w:hAnsi="宋体" w:cs="Arial"/>
                <w:sz w:val="18"/>
                <w:szCs w:val="18"/>
              </w:rPr>
              <w:t>主要技术参数</w:t>
            </w:r>
          </w:p>
        </w:tc>
      </w:tr>
      <w:tr w:rsidR="007A28FB" w:rsidRPr="00280D4F" w:rsidTr="009A1E7A">
        <w:trPr>
          <w:trHeight w:hRule="exact" w:val="430"/>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8FB" w:rsidRPr="00280D4F" w:rsidRDefault="007A28FB" w:rsidP="009A1E7A">
            <w:pPr>
              <w:widowControl/>
              <w:spacing w:line="360" w:lineRule="auto"/>
              <w:ind w:leftChars="-50" w:left="-120"/>
              <w:rPr>
                <w:rFonts w:ascii="宋体" w:hAnsi="宋体" w:cs="Arial"/>
                <w:sz w:val="18"/>
                <w:szCs w:val="18"/>
              </w:rPr>
            </w:pPr>
          </w:p>
        </w:tc>
        <w:tc>
          <w:tcPr>
            <w:tcW w:w="170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jc w:val="center"/>
              <w:rPr>
                <w:rFonts w:ascii="宋体" w:hAnsi="宋体" w:cs="Arial"/>
                <w:sz w:val="18"/>
                <w:szCs w:val="18"/>
              </w:rPr>
            </w:pPr>
            <w:r w:rsidRPr="00280D4F">
              <w:rPr>
                <w:rFonts w:ascii="宋体" w:hAnsi="宋体" w:cs="Arial"/>
                <w:sz w:val="18"/>
                <w:szCs w:val="18"/>
              </w:rPr>
              <w:t>数值</w:t>
            </w:r>
          </w:p>
        </w:tc>
        <w:tc>
          <w:tcPr>
            <w:tcW w:w="993"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jc w:val="center"/>
              <w:rPr>
                <w:rFonts w:ascii="宋体" w:hAnsi="宋体" w:cs="Arial"/>
                <w:sz w:val="18"/>
                <w:szCs w:val="18"/>
              </w:rPr>
            </w:pPr>
            <w:r w:rsidRPr="00280D4F">
              <w:rPr>
                <w:rFonts w:ascii="宋体" w:hAnsi="宋体" w:cs="Arial"/>
                <w:sz w:val="18"/>
                <w:szCs w:val="18"/>
              </w:rPr>
              <w:t>单位</w:t>
            </w:r>
          </w:p>
        </w:tc>
        <w:tc>
          <w:tcPr>
            <w:tcW w:w="324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jc w:val="center"/>
              <w:rPr>
                <w:rFonts w:ascii="宋体" w:hAnsi="宋体" w:cs="Arial"/>
                <w:kern w:val="0"/>
                <w:sz w:val="18"/>
                <w:szCs w:val="18"/>
              </w:rPr>
            </w:pPr>
            <w:r w:rsidRPr="00280D4F">
              <w:rPr>
                <w:rFonts w:ascii="宋体" w:hAnsi="宋体" w:cs="Arial"/>
                <w:kern w:val="0"/>
                <w:sz w:val="18"/>
                <w:szCs w:val="18"/>
              </w:rPr>
              <w:t>备注</w:t>
            </w:r>
          </w:p>
        </w:tc>
      </w:tr>
      <w:tr w:rsidR="007A28FB" w:rsidRPr="00280D4F" w:rsidTr="009A1E7A">
        <w:trPr>
          <w:trHeight w:hRule="exact" w:val="430"/>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8FB" w:rsidRPr="00280D4F" w:rsidRDefault="007A28FB" w:rsidP="009A1E7A">
            <w:pPr>
              <w:widowControl/>
              <w:spacing w:line="360" w:lineRule="auto"/>
              <w:ind w:leftChars="50" w:left="120"/>
              <w:rPr>
                <w:rFonts w:ascii="宋体" w:hAnsi="宋体" w:cs="Arial"/>
                <w:sz w:val="18"/>
                <w:szCs w:val="18"/>
              </w:rPr>
            </w:pPr>
            <w:r w:rsidRPr="00280D4F">
              <w:rPr>
                <w:rFonts w:ascii="宋体" w:hAnsi="宋体" w:cs="Arial"/>
                <w:sz w:val="18"/>
                <w:szCs w:val="18"/>
              </w:rPr>
              <w:t>水平方向加速度</w:t>
            </w:r>
          </w:p>
        </w:tc>
        <w:tc>
          <w:tcPr>
            <w:tcW w:w="170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jc w:val="center"/>
              <w:rPr>
                <w:rFonts w:ascii="宋体" w:hAnsi="宋体" w:cs="Arial"/>
                <w:sz w:val="18"/>
                <w:szCs w:val="18"/>
              </w:rPr>
            </w:pPr>
            <w:r>
              <w:rPr>
                <w:rFonts w:ascii="宋体" w:hAnsi="宋体" w:cs="Arial"/>
                <w:sz w:val="18"/>
                <w:szCs w:val="18"/>
              </w:rPr>
              <w:t>0</w:t>
            </w:r>
            <w:r>
              <w:rPr>
                <w:rFonts w:ascii="宋体" w:hAnsi="宋体" w:cs="Arial" w:hint="eastAsia"/>
                <w:sz w:val="18"/>
                <w:szCs w:val="18"/>
              </w:rPr>
              <w:t>-</w:t>
            </w:r>
            <w:r>
              <w:rPr>
                <w:rFonts w:ascii="宋体" w:hAnsi="宋体" w:cs="Arial"/>
                <w:sz w:val="18"/>
                <w:szCs w:val="18"/>
              </w:rPr>
              <w:t>2</w:t>
            </w:r>
          </w:p>
        </w:tc>
        <w:tc>
          <w:tcPr>
            <w:tcW w:w="993"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jc w:val="center"/>
              <w:rPr>
                <w:rFonts w:ascii="宋体" w:hAnsi="宋体" w:cs="Arial"/>
                <w:sz w:val="18"/>
                <w:szCs w:val="18"/>
              </w:rPr>
            </w:pPr>
            <w:r w:rsidRPr="00280D4F">
              <w:rPr>
                <w:rFonts w:ascii="宋体" w:hAnsi="宋体" w:cs="Arial"/>
                <w:sz w:val="18"/>
                <w:szCs w:val="18"/>
              </w:rPr>
              <w:t>m/s</w:t>
            </w:r>
            <w:r w:rsidRPr="00280D4F">
              <w:rPr>
                <w:rFonts w:ascii="宋体" w:hAnsi="宋体" w:cs="Arial"/>
                <w:sz w:val="18"/>
                <w:szCs w:val="18"/>
                <w:vertAlign w:val="superscript"/>
              </w:rPr>
              <w:t>2</w:t>
            </w:r>
          </w:p>
        </w:tc>
        <w:tc>
          <w:tcPr>
            <w:tcW w:w="324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B725B8" w:rsidP="009A1E7A">
            <w:pPr>
              <w:widowControl/>
              <w:spacing w:line="360" w:lineRule="auto"/>
              <w:ind w:leftChars="-50" w:left="-120"/>
              <w:rPr>
                <w:rFonts w:ascii="宋体" w:hAnsi="宋体" w:cs="Arial"/>
                <w:kern w:val="0"/>
                <w:sz w:val="18"/>
                <w:szCs w:val="18"/>
              </w:rPr>
            </w:pPr>
            <w:r>
              <w:rPr>
                <w:rFonts w:ascii="宋体" w:hAnsi="宋体" w:cs="Arial"/>
                <w:kern w:val="0"/>
                <w:sz w:val="18"/>
                <w:szCs w:val="18"/>
              </w:rPr>
              <w:t>M</w:t>
            </w:r>
            <w:r>
              <w:rPr>
                <w:rFonts w:ascii="宋体" w:hAnsi="宋体" w:cs="Arial" w:hint="eastAsia"/>
                <w:kern w:val="0"/>
                <w:sz w:val="18"/>
                <w:szCs w:val="18"/>
              </w:rPr>
              <w:t>ax</w:t>
            </w:r>
            <w:r>
              <w:rPr>
                <w:rFonts w:ascii="宋体" w:hAnsi="宋体" w:cs="Arial"/>
                <w:kern w:val="0"/>
                <w:sz w:val="18"/>
                <w:szCs w:val="18"/>
              </w:rPr>
              <w:t>=</w:t>
            </w:r>
            <w:r>
              <w:rPr>
                <w:rFonts w:ascii="宋体" w:hAnsi="宋体" w:cs="Arial" w:hint="eastAsia"/>
                <w:kern w:val="0"/>
                <w:sz w:val="18"/>
                <w:szCs w:val="18"/>
              </w:rPr>
              <w:t>2</w:t>
            </w:r>
          </w:p>
        </w:tc>
      </w:tr>
      <w:tr w:rsidR="007A28FB" w:rsidRPr="00280D4F" w:rsidTr="009A1E7A">
        <w:trPr>
          <w:trHeight w:hRule="exact" w:val="430"/>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8FB" w:rsidRPr="00280D4F" w:rsidRDefault="007A28FB" w:rsidP="009A1E7A">
            <w:pPr>
              <w:widowControl/>
              <w:spacing w:line="360" w:lineRule="auto"/>
              <w:ind w:leftChars="50" w:left="120"/>
              <w:rPr>
                <w:rFonts w:ascii="宋体" w:hAnsi="宋体" w:cs="Arial"/>
                <w:sz w:val="18"/>
                <w:szCs w:val="18"/>
              </w:rPr>
            </w:pPr>
            <w:r w:rsidRPr="00280D4F">
              <w:rPr>
                <w:rFonts w:ascii="宋体" w:hAnsi="宋体" w:cs="Arial"/>
                <w:sz w:val="18"/>
                <w:szCs w:val="18"/>
              </w:rPr>
              <w:lastRenderedPageBreak/>
              <w:t>水平方向速度</w:t>
            </w:r>
          </w:p>
        </w:tc>
        <w:tc>
          <w:tcPr>
            <w:tcW w:w="170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jc w:val="center"/>
              <w:rPr>
                <w:rFonts w:ascii="宋体" w:hAnsi="宋体" w:cs="Arial"/>
                <w:sz w:val="18"/>
                <w:szCs w:val="18"/>
              </w:rPr>
            </w:pPr>
            <w:r w:rsidRPr="00280D4F">
              <w:rPr>
                <w:rFonts w:ascii="宋体" w:hAnsi="宋体" w:cs="Arial" w:hint="eastAsia"/>
                <w:sz w:val="18"/>
                <w:szCs w:val="18"/>
              </w:rPr>
              <w:t xml:space="preserve"> </w:t>
            </w:r>
            <w:r>
              <w:rPr>
                <w:rFonts w:ascii="宋体" w:hAnsi="宋体" w:cs="Arial"/>
                <w:sz w:val="18"/>
                <w:szCs w:val="18"/>
              </w:rPr>
              <w:t>0</w:t>
            </w:r>
            <w:r>
              <w:rPr>
                <w:rFonts w:ascii="宋体" w:hAnsi="宋体" w:cs="Arial" w:hint="eastAsia"/>
                <w:sz w:val="18"/>
                <w:szCs w:val="18"/>
              </w:rPr>
              <w:t>-</w:t>
            </w:r>
            <w:r>
              <w:rPr>
                <w:rFonts w:ascii="宋体" w:hAnsi="宋体" w:cs="Arial"/>
                <w:sz w:val="18"/>
                <w:szCs w:val="18"/>
              </w:rPr>
              <w:t>270</w:t>
            </w:r>
          </w:p>
        </w:tc>
        <w:tc>
          <w:tcPr>
            <w:tcW w:w="993"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jc w:val="center"/>
              <w:rPr>
                <w:rFonts w:ascii="宋体" w:hAnsi="宋体" w:cs="Arial"/>
                <w:sz w:val="18"/>
                <w:szCs w:val="18"/>
              </w:rPr>
            </w:pPr>
            <w:r>
              <w:rPr>
                <w:rFonts w:ascii="宋体" w:hAnsi="宋体" w:cs="Arial"/>
                <w:sz w:val="18"/>
                <w:szCs w:val="18"/>
              </w:rPr>
              <w:t>m/min</w:t>
            </w:r>
          </w:p>
        </w:tc>
        <w:tc>
          <w:tcPr>
            <w:tcW w:w="324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B725B8" w:rsidP="009A1E7A">
            <w:pPr>
              <w:widowControl/>
              <w:spacing w:line="360" w:lineRule="auto"/>
              <w:ind w:leftChars="-50" w:left="-120"/>
              <w:rPr>
                <w:rFonts w:ascii="宋体" w:hAnsi="宋体" w:cs="Arial"/>
                <w:kern w:val="0"/>
                <w:sz w:val="18"/>
                <w:szCs w:val="18"/>
              </w:rPr>
            </w:pPr>
            <w:r>
              <w:rPr>
                <w:rFonts w:ascii="宋体" w:hAnsi="宋体" w:cs="Arial"/>
                <w:kern w:val="0"/>
                <w:sz w:val="18"/>
                <w:szCs w:val="18"/>
              </w:rPr>
              <w:t>M</w:t>
            </w:r>
            <w:r>
              <w:rPr>
                <w:rFonts w:ascii="宋体" w:hAnsi="宋体" w:cs="Arial" w:hint="eastAsia"/>
                <w:kern w:val="0"/>
                <w:sz w:val="18"/>
                <w:szCs w:val="18"/>
              </w:rPr>
              <w:t>ax</w:t>
            </w:r>
            <w:r>
              <w:rPr>
                <w:rFonts w:ascii="宋体" w:hAnsi="宋体" w:cs="Arial"/>
                <w:kern w:val="0"/>
                <w:sz w:val="18"/>
                <w:szCs w:val="18"/>
              </w:rPr>
              <w:t>=</w:t>
            </w:r>
            <w:r>
              <w:rPr>
                <w:rFonts w:ascii="宋体" w:hAnsi="宋体" w:cs="Arial" w:hint="eastAsia"/>
                <w:kern w:val="0"/>
                <w:sz w:val="18"/>
                <w:szCs w:val="18"/>
              </w:rPr>
              <w:t>2</w:t>
            </w:r>
            <w:r>
              <w:rPr>
                <w:rFonts w:ascii="宋体" w:hAnsi="宋体" w:cs="Arial"/>
                <w:kern w:val="0"/>
                <w:sz w:val="18"/>
                <w:szCs w:val="18"/>
              </w:rPr>
              <w:t>70</w:t>
            </w:r>
          </w:p>
        </w:tc>
      </w:tr>
      <w:tr w:rsidR="007A28FB" w:rsidRPr="00280D4F" w:rsidTr="009A1E7A">
        <w:trPr>
          <w:trHeight w:hRule="exact" w:val="430"/>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8FB" w:rsidRPr="00280D4F" w:rsidRDefault="007A28FB" w:rsidP="009A1E7A">
            <w:pPr>
              <w:widowControl/>
              <w:spacing w:line="360" w:lineRule="auto"/>
              <w:ind w:leftChars="50" w:left="120"/>
              <w:rPr>
                <w:rFonts w:ascii="宋体" w:hAnsi="宋体" w:cs="Arial"/>
                <w:sz w:val="18"/>
                <w:szCs w:val="18"/>
              </w:rPr>
            </w:pPr>
            <w:r w:rsidRPr="00280D4F">
              <w:rPr>
                <w:rFonts w:ascii="宋体" w:hAnsi="宋体" w:cs="Arial"/>
                <w:sz w:val="18"/>
                <w:szCs w:val="18"/>
              </w:rPr>
              <w:t>垂直方向加速度</w:t>
            </w:r>
          </w:p>
        </w:tc>
        <w:tc>
          <w:tcPr>
            <w:tcW w:w="170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jc w:val="center"/>
              <w:rPr>
                <w:rFonts w:ascii="宋体" w:hAnsi="宋体" w:cs="Arial"/>
                <w:sz w:val="18"/>
                <w:szCs w:val="18"/>
              </w:rPr>
            </w:pPr>
            <w:r>
              <w:rPr>
                <w:rFonts w:ascii="宋体" w:hAnsi="宋体" w:cs="Arial"/>
                <w:sz w:val="18"/>
                <w:szCs w:val="18"/>
              </w:rPr>
              <w:t>0</w:t>
            </w:r>
            <w:r>
              <w:rPr>
                <w:rFonts w:ascii="宋体" w:hAnsi="宋体" w:cs="Arial" w:hint="eastAsia"/>
                <w:sz w:val="18"/>
                <w:szCs w:val="18"/>
              </w:rPr>
              <w:t>-</w:t>
            </w:r>
            <w:r w:rsidR="00023A24">
              <w:rPr>
                <w:rFonts w:ascii="宋体" w:hAnsi="宋体" w:cs="Arial"/>
                <w:sz w:val="18"/>
                <w:szCs w:val="18"/>
              </w:rPr>
              <w:t>2.5</w:t>
            </w:r>
          </w:p>
        </w:tc>
        <w:tc>
          <w:tcPr>
            <w:tcW w:w="993"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jc w:val="center"/>
              <w:rPr>
                <w:rFonts w:ascii="宋体" w:hAnsi="宋体" w:cs="Arial"/>
                <w:sz w:val="18"/>
                <w:szCs w:val="18"/>
              </w:rPr>
            </w:pPr>
            <w:r w:rsidRPr="00280D4F">
              <w:rPr>
                <w:rFonts w:ascii="宋体" w:hAnsi="宋体" w:cs="Arial"/>
                <w:sz w:val="18"/>
                <w:szCs w:val="18"/>
              </w:rPr>
              <w:t>m/s</w:t>
            </w:r>
            <w:r w:rsidRPr="00280D4F">
              <w:rPr>
                <w:rFonts w:ascii="宋体" w:hAnsi="宋体" w:cs="Arial"/>
                <w:sz w:val="18"/>
                <w:szCs w:val="18"/>
                <w:vertAlign w:val="superscript"/>
              </w:rPr>
              <w:t>2</w:t>
            </w:r>
          </w:p>
        </w:tc>
        <w:tc>
          <w:tcPr>
            <w:tcW w:w="324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B725B8" w:rsidP="009A1E7A">
            <w:pPr>
              <w:widowControl/>
              <w:spacing w:line="360" w:lineRule="auto"/>
              <w:ind w:leftChars="-50" w:left="-120"/>
              <w:rPr>
                <w:rFonts w:ascii="宋体" w:hAnsi="宋体" w:cs="Arial"/>
                <w:kern w:val="0"/>
                <w:sz w:val="18"/>
                <w:szCs w:val="18"/>
              </w:rPr>
            </w:pPr>
            <w:r>
              <w:rPr>
                <w:rFonts w:ascii="宋体" w:hAnsi="宋体" w:cs="Arial"/>
                <w:kern w:val="0"/>
                <w:sz w:val="18"/>
                <w:szCs w:val="18"/>
              </w:rPr>
              <w:t>M</w:t>
            </w:r>
            <w:r>
              <w:rPr>
                <w:rFonts w:ascii="宋体" w:hAnsi="宋体" w:cs="Arial" w:hint="eastAsia"/>
                <w:kern w:val="0"/>
                <w:sz w:val="18"/>
                <w:szCs w:val="18"/>
              </w:rPr>
              <w:t>ax</w:t>
            </w:r>
            <w:r>
              <w:rPr>
                <w:rFonts w:ascii="宋体" w:hAnsi="宋体" w:cs="Arial"/>
                <w:kern w:val="0"/>
                <w:sz w:val="18"/>
                <w:szCs w:val="18"/>
              </w:rPr>
              <w:t>=</w:t>
            </w:r>
            <w:r>
              <w:rPr>
                <w:rFonts w:ascii="宋体" w:hAnsi="宋体" w:cs="Arial" w:hint="eastAsia"/>
                <w:kern w:val="0"/>
                <w:sz w:val="18"/>
                <w:szCs w:val="18"/>
              </w:rPr>
              <w:t>2</w:t>
            </w:r>
            <w:r>
              <w:rPr>
                <w:rFonts w:ascii="宋体" w:hAnsi="宋体" w:cs="Arial"/>
                <w:kern w:val="0"/>
                <w:sz w:val="18"/>
                <w:szCs w:val="18"/>
              </w:rPr>
              <w:t>.5</w:t>
            </w:r>
          </w:p>
        </w:tc>
      </w:tr>
      <w:tr w:rsidR="007A28FB" w:rsidRPr="00280D4F" w:rsidTr="009A1E7A">
        <w:trPr>
          <w:trHeight w:hRule="exact" w:val="430"/>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8FB" w:rsidRPr="00280D4F" w:rsidRDefault="007A28FB" w:rsidP="009A1E7A">
            <w:pPr>
              <w:widowControl/>
              <w:spacing w:line="360" w:lineRule="auto"/>
              <w:ind w:leftChars="50" w:left="120"/>
              <w:rPr>
                <w:rFonts w:ascii="宋体" w:hAnsi="宋体" w:cs="Arial"/>
                <w:sz w:val="18"/>
                <w:szCs w:val="18"/>
              </w:rPr>
            </w:pPr>
            <w:r w:rsidRPr="00280D4F">
              <w:rPr>
                <w:rFonts w:ascii="宋体" w:hAnsi="宋体" w:cs="Arial"/>
                <w:sz w:val="18"/>
                <w:szCs w:val="18"/>
              </w:rPr>
              <w:t>垂直方向速度</w:t>
            </w:r>
          </w:p>
        </w:tc>
        <w:tc>
          <w:tcPr>
            <w:tcW w:w="170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jc w:val="center"/>
              <w:rPr>
                <w:rFonts w:ascii="宋体" w:hAnsi="宋体" w:cs="Arial"/>
                <w:sz w:val="18"/>
                <w:szCs w:val="18"/>
              </w:rPr>
            </w:pPr>
            <w:r w:rsidRPr="00280D4F">
              <w:rPr>
                <w:rFonts w:ascii="宋体" w:hAnsi="宋体" w:cs="Arial" w:hint="eastAsia"/>
                <w:sz w:val="18"/>
                <w:szCs w:val="18"/>
              </w:rPr>
              <w:t xml:space="preserve"> </w:t>
            </w:r>
            <w:r>
              <w:rPr>
                <w:rFonts w:ascii="宋体" w:hAnsi="宋体" w:cs="Arial"/>
                <w:sz w:val="18"/>
                <w:szCs w:val="18"/>
              </w:rPr>
              <w:t>0</w:t>
            </w:r>
            <w:r>
              <w:rPr>
                <w:rFonts w:ascii="宋体" w:hAnsi="宋体" w:cs="Arial" w:hint="eastAsia"/>
                <w:sz w:val="18"/>
                <w:szCs w:val="18"/>
              </w:rPr>
              <w:t>-</w:t>
            </w:r>
            <w:r>
              <w:rPr>
                <w:rFonts w:ascii="宋体" w:hAnsi="宋体" w:cs="Arial"/>
                <w:sz w:val="18"/>
                <w:szCs w:val="18"/>
              </w:rPr>
              <w:t>120</w:t>
            </w:r>
          </w:p>
        </w:tc>
        <w:tc>
          <w:tcPr>
            <w:tcW w:w="993"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jc w:val="center"/>
              <w:rPr>
                <w:rFonts w:ascii="宋体" w:hAnsi="宋体" w:cs="Arial"/>
                <w:sz w:val="18"/>
                <w:szCs w:val="18"/>
              </w:rPr>
            </w:pPr>
            <w:r w:rsidRPr="00280D4F">
              <w:rPr>
                <w:rFonts w:ascii="宋体" w:hAnsi="宋体" w:cs="Arial"/>
                <w:sz w:val="18"/>
                <w:szCs w:val="18"/>
              </w:rPr>
              <w:t>m/min</w:t>
            </w:r>
          </w:p>
        </w:tc>
        <w:tc>
          <w:tcPr>
            <w:tcW w:w="324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B725B8" w:rsidP="009A1E7A">
            <w:pPr>
              <w:widowControl/>
              <w:spacing w:line="360" w:lineRule="auto"/>
              <w:ind w:leftChars="-50" w:left="-120"/>
              <w:rPr>
                <w:rFonts w:ascii="宋体" w:hAnsi="宋体" w:cs="Arial"/>
                <w:kern w:val="0"/>
                <w:sz w:val="18"/>
                <w:szCs w:val="18"/>
              </w:rPr>
            </w:pPr>
            <w:r>
              <w:rPr>
                <w:rFonts w:ascii="宋体" w:hAnsi="宋体" w:cs="Arial"/>
                <w:kern w:val="0"/>
                <w:sz w:val="18"/>
                <w:szCs w:val="18"/>
              </w:rPr>
              <w:t>M</w:t>
            </w:r>
            <w:r>
              <w:rPr>
                <w:rFonts w:ascii="宋体" w:hAnsi="宋体" w:cs="Arial" w:hint="eastAsia"/>
                <w:kern w:val="0"/>
                <w:sz w:val="18"/>
                <w:szCs w:val="18"/>
              </w:rPr>
              <w:t>ax</w:t>
            </w:r>
            <w:r>
              <w:rPr>
                <w:rFonts w:ascii="宋体" w:hAnsi="宋体" w:cs="Arial"/>
                <w:kern w:val="0"/>
                <w:sz w:val="18"/>
                <w:szCs w:val="18"/>
              </w:rPr>
              <w:t>=</w:t>
            </w:r>
            <w:r>
              <w:rPr>
                <w:rFonts w:ascii="宋体" w:hAnsi="宋体" w:cs="Arial" w:hint="eastAsia"/>
                <w:kern w:val="0"/>
                <w:sz w:val="18"/>
                <w:szCs w:val="18"/>
              </w:rPr>
              <w:t>120</w:t>
            </w:r>
          </w:p>
        </w:tc>
      </w:tr>
      <w:tr w:rsidR="007A28FB" w:rsidRPr="00280D4F" w:rsidTr="009A1E7A">
        <w:trPr>
          <w:trHeight w:hRule="exact" w:val="415"/>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8FB" w:rsidRPr="00280D4F" w:rsidRDefault="007A28FB" w:rsidP="009A1E7A">
            <w:pPr>
              <w:widowControl/>
              <w:spacing w:line="360" w:lineRule="auto"/>
              <w:ind w:leftChars="50" w:left="120"/>
              <w:rPr>
                <w:rFonts w:ascii="宋体" w:hAnsi="宋体" w:cs="Arial"/>
                <w:sz w:val="18"/>
                <w:szCs w:val="18"/>
              </w:rPr>
            </w:pPr>
            <w:r w:rsidRPr="00280D4F">
              <w:rPr>
                <w:rFonts w:ascii="宋体" w:hAnsi="宋体" w:cs="Arial"/>
                <w:sz w:val="18"/>
                <w:szCs w:val="18"/>
              </w:rPr>
              <w:t>水平、垂直停准精度</w:t>
            </w:r>
          </w:p>
        </w:tc>
        <w:tc>
          <w:tcPr>
            <w:tcW w:w="170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jc w:val="center"/>
              <w:rPr>
                <w:rFonts w:ascii="宋体" w:hAnsi="宋体" w:cs="Arial"/>
                <w:sz w:val="18"/>
                <w:szCs w:val="18"/>
              </w:rPr>
            </w:pPr>
            <w:r>
              <w:rPr>
                <w:rFonts w:ascii="宋体" w:hAnsi="宋体" w:cs="Arial" w:hint="eastAsia"/>
                <w:kern w:val="0"/>
                <w:sz w:val="18"/>
                <w:szCs w:val="18"/>
              </w:rPr>
              <w:t>≤5</w:t>
            </w:r>
          </w:p>
        </w:tc>
        <w:tc>
          <w:tcPr>
            <w:tcW w:w="993"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jc w:val="center"/>
              <w:rPr>
                <w:rFonts w:ascii="宋体" w:hAnsi="宋体" w:cs="Arial"/>
                <w:sz w:val="18"/>
                <w:szCs w:val="18"/>
              </w:rPr>
            </w:pPr>
            <w:r w:rsidRPr="00280D4F">
              <w:rPr>
                <w:rFonts w:ascii="宋体" w:hAnsi="宋体" w:cs="Arial"/>
                <w:sz w:val="18"/>
                <w:szCs w:val="18"/>
              </w:rPr>
              <w:t>mm</w:t>
            </w:r>
          </w:p>
        </w:tc>
        <w:tc>
          <w:tcPr>
            <w:tcW w:w="324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rPr>
                <w:rFonts w:ascii="宋体" w:hAnsi="宋体" w:cs="Arial"/>
                <w:kern w:val="0"/>
                <w:sz w:val="18"/>
                <w:szCs w:val="18"/>
              </w:rPr>
            </w:pPr>
          </w:p>
        </w:tc>
      </w:tr>
      <w:tr w:rsidR="007A28FB" w:rsidRPr="00280D4F" w:rsidTr="009A1E7A">
        <w:trPr>
          <w:trHeight w:hRule="exact" w:val="415"/>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28FB" w:rsidRPr="00280D4F" w:rsidRDefault="007A28FB" w:rsidP="009A1E7A">
            <w:pPr>
              <w:widowControl/>
              <w:spacing w:line="360" w:lineRule="auto"/>
              <w:ind w:leftChars="50" w:left="120"/>
              <w:rPr>
                <w:rFonts w:ascii="宋体" w:hAnsi="宋体" w:cs="Arial"/>
                <w:sz w:val="18"/>
                <w:szCs w:val="18"/>
              </w:rPr>
            </w:pPr>
            <w:r>
              <w:rPr>
                <w:rFonts w:ascii="宋体" w:hAnsi="宋体" w:cs="Arial" w:hint="eastAsia"/>
                <w:sz w:val="18"/>
                <w:szCs w:val="18"/>
              </w:rPr>
              <w:t>硫化机换模具叉车工作行程高度</w:t>
            </w:r>
          </w:p>
        </w:tc>
        <w:tc>
          <w:tcPr>
            <w:tcW w:w="1705" w:type="dxa"/>
            <w:tcBorders>
              <w:top w:val="single" w:sz="4" w:space="0" w:color="auto"/>
              <w:left w:val="nil"/>
              <w:bottom w:val="single" w:sz="4" w:space="0" w:color="auto"/>
              <w:right w:val="single" w:sz="4" w:space="0" w:color="auto"/>
            </w:tcBorders>
            <w:shd w:val="clear" w:color="auto" w:fill="auto"/>
            <w:vAlign w:val="bottom"/>
          </w:tcPr>
          <w:p w:rsidR="007A28FB" w:rsidRDefault="007A28FB" w:rsidP="009A1E7A">
            <w:pPr>
              <w:widowControl/>
              <w:spacing w:line="360" w:lineRule="auto"/>
              <w:ind w:leftChars="-50" w:left="-120"/>
              <w:jc w:val="center"/>
              <w:rPr>
                <w:rFonts w:ascii="宋体" w:hAnsi="宋体" w:cs="Arial"/>
                <w:sz w:val="18"/>
                <w:szCs w:val="18"/>
              </w:rPr>
            </w:pPr>
            <w:r>
              <w:rPr>
                <w:rFonts w:ascii="宋体" w:hAnsi="宋体" w:cs="Arial" w:hint="eastAsia"/>
                <w:sz w:val="18"/>
                <w:szCs w:val="18"/>
              </w:rPr>
              <w:t>4</w:t>
            </w:r>
          </w:p>
        </w:tc>
        <w:tc>
          <w:tcPr>
            <w:tcW w:w="993"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jc w:val="center"/>
              <w:rPr>
                <w:rFonts w:ascii="宋体" w:hAnsi="宋体" w:cs="Arial"/>
                <w:sz w:val="18"/>
                <w:szCs w:val="18"/>
              </w:rPr>
            </w:pPr>
            <w:r>
              <w:rPr>
                <w:rFonts w:ascii="宋体" w:hAnsi="宋体" w:cs="Arial" w:hint="eastAsia"/>
                <w:sz w:val="18"/>
                <w:szCs w:val="18"/>
              </w:rPr>
              <w:t>m</w:t>
            </w:r>
          </w:p>
        </w:tc>
        <w:tc>
          <w:tcPr>
            <w:tcW w:w="3245" w:type="dxa"/>
            <w:tcBorders>
              <w:top w:val="single" w:sz="4" w:space="0" w:color="auto"/>
              <w:left w:val="nil"/>
              <w:bottom w:val="single" w:sz="4" w:space="0" w:color="auto"/>
              <w:right w:val="single" w:sz="4" w:space="0" w:color="auto"/>
            </w:tcBorders>
            <w:shd w:val="clear" w:color="auto" w:fill="auto"/>
            <w:vAlign w:val="bottom"/>
          </w:tcPr>
          <w:p w:rsidR="007A28FB" w:rsidRPr="00280D4F" w:rsidRDefault="007A28FB" w:rsidP="009A1E7A">
            <w:pPr>
              <w:widowControl/>
              <w:spacing w:line="360" w:lineRule="auto"/>
              <w:ind w:leftChars="-50" w:left="-120"/>
              <w:rPr>
                <w:rFonts w:ascii="宋体" w:hAnsi="宋体" w:cs="Arial"/>
                <w:kern w:val="0"/>
                <w:sz w:val="18"/>
                <w:szCs w:val="18"/>
              </w:rPr>
            </w:pPr>
          </w:p>
        </w:tc>
      </w:tr>
      <w:tr w:rsidR="0012031C" w:rsidRPr="00280D4F" w:rsidTr="004076F6">
        <w:trPr>
          <w:trHeight w:hRule="exact" w:val="430"/>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7A28FB" w:rsidP="00280D4F">
            <w:pPr>
              <w:widowControl/>
              <w:spacing w:line="360" w:lineRule="auto"/>
              <w:ind w:leftChars="-50" w:left="-120"/>
              <w:jc w:val="center"/>
              <w:rPr>
                <w:rFonts w:ascii="宋体" w:hAnsi="宋体" w:cs="Arial"/>
                <w:kern w:val="0"/>
                <w:sz w:val="18"/>
                <w:szCs w:val="18"/>
              </w:rPr>
            </w:pPr>
            <w:r>
              <w:rPr>
                <w:rFonts w:ascii="宋体" w:hAnsi="宋体" w:cs="Arial" w:hint="eastAsia"/>
                <w:sz w:val="18"/>
                <w:szCs w:val="18"/>
              </w:rPr>
              <w:t>桁架机械手</w:t>
            </w:r>
            <w:r w:rsidR="0012031C" w:rsidRPr="00280D4F">
              <w:rPr>
                <w:rFonts w:ascii="宋体" w:hAnsi="宋体" w:cs="Arial"/>
                <w:sz w:val="18"/>
                <w:szCs w:val="18"/>
              </w:rPr>
              <w:t>主要技术参数</w:t>
            </w:r>
          </w:p>
        </w:tc>
      </w:tr>
      <w:tr w:rsidR="0012031C" w:rsidRPr="00280D4F" w:rsidTr="004076F6">
        <w:trPr>
          <w:trHeight w:hRule="exact" w:val="430"/>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widowControl/>
              <w:spacing w:line="360" w:lineRule="auto"/>
              <w:ind w:leftChars="-50" w:left="-120"/>
              <w:rPr>
                <w:rFonts w:ascii="宋体" w:hAnsi="宋体" w:cs="Arial"/>
                <w:sz w:val="18"/>
                <w:szCs w:val="18"/>
              </w:rPr>
            </w:pPr>
          </w:p>
        </w:tc>
        <w:tc>
          <w:tcPr>
            <w:tcW w:w="170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jc w:val="center"/>
              <w:rPr>
                <w:rFonts w:ascii="宋体" w:hAnsi="宋体" w:cs="Arial"/>
                <w:sz w:val="18"/>
                <w:szCs w:val="18"/>
              </w:rPr>
            </w:pPr>
            <w:r w:rsidRPr="00280D4F">
              <w:rPr>
                <w:rFonts w:ascii="宋体" w:hAnsi="宋体" w:cs="Arial"/>
                <w:sz w:val="18"/>
                <w:szCs w:val="18"/>
              </w:rPr>
              <w:t>数值</w:t>
            </w:r>
          </w:p>
        </w:tc>
        <w:tc>
          <w:tcPr>
            <w:tcW w:w="993"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jc w:val="center"/>
              <w:rPr>
                <w:rFonts w:ascii="宋体" w:hAnsi="宋体" w:cs="Arial"/>
                <w:sz w:val="18"/>
                <w:szCs w:val="18"/>
              </w:rPr>
            </w:pPr>
            <w:r w:rsidRPr="00280D4F">
              <w:rPr>
                <w:rFonts w:ascii="宋体" w:hAnsi="宋体" w:cs="Arial"/>
                <w:sz w:val="18"/>
                <w:szCs w:val="18"/>
              </w:rPr>
              <w:t>单位</w:t>
            </w:r>
          </w:p>
        </w:tc>
        <w:tc>
          <w:tcPr>
            <w:tcW w:w="324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jc w:val="center"/>
              <w:rPr>
                <w:rFonts w:ascii="宋体" w:hAnsi="宋体" w:cs="Arial"/>
                <w:kern w:val="0"/>
                <w:sz w:val="18"/>
                <w:szCs w:val="18"/>
              </w:rPr>
            </w:pPr>
            <w:r w:rsidRPr="00280D4F">
              <w:rPr>
                <w:rFonts w:ascii="宋体" w:hAnsi="宋体" w:cs="Arial"/>
                <w:kern w:val="0"/>
                <w:sz w:val="18"/>
                <w:szCs w:val="18"/>
              </w:rPr>
              <w:t>备注</w:t>
            </w:r>
          </w:p>
        </w:tc>
      </w:tr>
      <w:tr w:rsidR="0012031C" w:rsidRPr="00280D4F" w:rsidTr="004076F6">
        <w:trPr>
          <w:trHeight w:hRule="exact" w:val="430"/>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widowControl/>
              <w:spacing w:line="360" w:lineRule="auto"/>
              <w:ind w:leftChars="50" w:left="120"/>
              <w:rPr>
                <w:rFonts w:ascii="宋体" w:hAnsi="宋体" w:cs="Arial"/>
                <w:sz w:val="18"/>
                <w:szCs w:val="18"/>
              </w:rPr>
            </w:pPr>
            <w:r w:rsidRPr="00280D4F">
              <w:rPr>
                <w:rFonts w:ascii="宋体" w:hAnsi="宋体" w:cs="Arial"/>
                <w:sz w:val="18"/>
                <w:szCs w:val="18"/>
              </w:rPr>
              <w:t>水平方向加速度</w:t>
            </w:r>
          </w:p>
        </w:tc>
        <w:tc>
          <w:tcPr>
            <w:tcW w:w="170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4F46C6" w:rsidP="00280D4F">
            <w:pPr>
              <w:widowControl/>
              <w:spacing w:line="360" w:lineRule="auto"/>
              <w:jc w:val="center"/>
              <w:rPr>
                <w:rFonts w:ascii="宋体" w:hAnsi="宋体" w:cs="Arial"/>
                <w:sz w:val="18"/>
                <w:szCs w:val="18"/>
              </w:rPr>
            </w:pPr>
            <w:r>
              <w:rPr>
                <w:rFonts w:ascii="宋体" w:hAnsi="宋体" w:cs="Arial"/>
                <w:sz w:val="18"/>
                <w:szCs w:val="18"/>
              </w:rPr>
              <w:t>0</w:t>
            </w:r>
            <w:r>
              <w:rPr>
                <w:rFonts w:ascii="宋体" w:hAnsi="宋体" w:cs="Arial" w:hint="eastAsia"/>
                <w:sz w:val="18"/>
                <w:szCs w:val="18"/>
              </w:rPr>
              <w:t>-</w:t>
            </w:r>
            <w:r>
              <w:rPr>
                <w:rFonts w:ascii="宋体" w:hAnsi="宋体" w:cs="Arial"/>
                <w:sz w:val="18"/>
                <w:szCs w:val="18"/>
              </w:rPr>
              <w:t>4</w:t>
            </w:r>
          </w:p>
        </w:tc>
        <w:tc>
          <w:tcPr>
            <w:tcW w:w="993"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jc w:val="center"/>
              <w:rPr>
                <w:rFonts w:ascii="宋体" w:hAnsi="宋体" w:cs="Arial"/>
                <w:sz w:val="18"/>
                <w:szCs w:val="18"/>
              </w:rPr>
            </w:pPr>
            <w:r w:rsidRPr="00280D4F">
              <w:rPr>
                <w:rFonts w:ascii="宋体" w:hAnsi="宋体" w:cs="Arial"/>
                <w:sz w:val="18"/>
                <w:szCs w:val="18"/>
              </w:rPr>
              <w:t>m/s</w:t>
            </w:r>
            <w:r w:rsidRPr="00280D4F">
              <w:rPr>
                <w:rFonts w:ascii="宋体" w:hAnsi="宋体" w:cs="Arial"/>
                <w:sz w:val="18"/>
                <w:szCs w:val="18"/>
                <w:vertAlign w:val="superscript"/>
              </w:rPr>
              <w:t>2</w:t>
            </w:r>
          </w:p>
        </w:tc>
        <w:tc>
          <w:tcPr>
            <w:tcW w:w="324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rPr>
                <w:rFonts w:ascii="宋体" w:hAnsi="宋体" w:cs="Arial"/>
                <w:kern w:val="0"/>
                <w:sz w:val="18"/>
                <w:szCs w:val="18"/>
              </w:rPr>
            </w:pPr>
          </w:p>
        </w:tc>
      </w:tr>
      <w:tr w:rsidR="0012031C" w:rsidRPr="00280D4F" w:rsidTr="004076F6">
        <w:trPr>
          <w:trHeight w:hRule="exact" w:val="430"/>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widowControl/>
              <w:spacing w:line="360" w:lineRule="auto"/>
              <w:ind w:leftChars="50" w:left="120"/>
              <w:rPr>
                <w:rFonts w:ascii="宋体" w:hAnsi="宋体" w:cs="Arial"/>
                <w:sz w:val="18"/>
                <w:szCs w:val="18"/>
              </w:rPr>
            </w:pPr>
            <w:r w:rsidRPr="00280D4F">
              <w:rPr>
                <w:rFonts w:ascii="宋体" w:hAnsi="宋体" w:cs="Arial"/>
                <w:sz w:val="18"/>
                <w:szCs w:val="18"/>
              </w:rPr>
              <w:t>水平方向速度</w:t>
            </w:r>
          </w:p>
        </w:tc>
        <w:tc>
          <w:tcPr>
            <w:tcW w:w="170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jc w:val="center"/>
              <w:rPr>
                <w:rFonts w:ascii="宋体" w:hAnsi="宋体" w:cs="Arial"/>
                <w:sz w:val="18"/>
                <w:szCs w:val="18"/>
              </w:rPr>
            </w:pPr>
            <w:r w:rsidRPr="00280D4F">
              <w:rPr>
                <w:rFonts w:ascii="宋体" w:hAnsi="宋体" w:cs="Arial" w:hint="eastAsia"/>
                <w:sz w:val="18"/>
                <w:szCs w:val="18"/>
              </w:rPr>
              <w:t xml:space="preserve"> </w:t>
            </w:r>
            <w:r w:rsidR="004F46C6">
              <w:rPr>
                <w:rFonts w:ascii="宋体" w:hAnsi="宋体" w:cs="Arial"/>
                <w:sz w:val="18"/>
                <w:szCs w:val="18"/>
              </w:rPr>
              <w:t>0</w:t>
            </w:r>
            <w:r w:rsidR="004F46C6">
              <w:rPr>
                <w:rFonts w:ascii="宋体" w:hAnsi="宋体" w:cs="Arial" w:hint="eastAsia"/>
                <w:sz w:val="18"/>
                <w:szCs w:val="18"/>
              </w:rPr>
              <w:t>-</w:t>
            </w:r>
            <w:r w:rsidR="00D14D21">
              <w:rPr>
                <w:rFonts w:ascii="宋体" w:hAnsi="宋体" w:cs="Arial"/>
                <w:sz w:val="18"/>
                <w:szCs w:val="18"/>
              </w:rPr>
              <w:t>21</w:t>
            </w:r>
            <w:r w:rsidRPr="00280D4F">
              <w:rPr>
                <w:rFonts w:ascii="宋体" w:hAnsi="宋体" w:cs="Arial"/>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7C55C3" w:rsidP="00280D4F">
            <w:pPr>
              <w:widowControl/>
              <w:spacing w:line="360" w:lineRule="auto"/>
              <w:ind w:leftChars="-50" w:left="-120"/>
              <w:jc w:val="center"/>
              <w:rPr>
                <w:rFonts w:ascii="宋体" w:hAnsi="宋体" w:cs="Arial"/>
                <w:sz w:val="18"/>
                <w:szCs w:val="18"/>
              </w:rPr>
            </w:pPr>
            <w:r>
              <w:rPr>
                <w:rFonts w:ascii="宋体" w:hAnsi="宋体" w:cs="Arial"/>
                <w:sz w:val="18"/>
                <w:szCs w:val="18"/>
              </w:rPr>
              <w:t>m/min</w:t>
            </w:r>
          </w:p>
        </w:tc>
        <w:tc>
          <w:tcPr>
            <w:tcW w:w="324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rPr>
                <w:rFonts w:ascii="宋体" w:hAnsi="宋体" w:cs="Arial"/>
                <w:kern w:val="0"/>
                <w:sz w:val="18"/>
                <w:szCs w:val="18"/>
              </w:rPr>
            </w:pPr>
          </w:p>
        </w:tc>
      </w:tr>
      <w:tr w:rsidR="0012031C" w:rsidRPr="00280D4F" w:rsidTr="004076F6">
        <w:trPr>
          <w:trHeight w:hRule="exact" w:val="430"/>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widowControl/>
              <w:spacing w:line="360" w:lineRule="auto"/>
              <w:ind w:leftChars="50" w:left="120"/>
              <w:rPr>
                <w:rFonts w:ascii="宋体" w:hAnsi="宋体" w:cs="Arial"/>
                <w:sz w:val="18"/>
                <w:szCs w:val="18"/>
              </w:rPr>
            </w:pPr>
            <w:r w:rsidRPr="00280D4F">
              <w:rPr>
                <w:rFonts w:ascii="宋体" w:hAnsi="宋体" w:cs="Arial"/>
                <w:sz w:val="18"/>
                <w:szCs w:val="18"/>
              </w:rPr>
              <w:t>垂直方向加速度</w:t>
            </w:r>
          </w:p>
        </w:tc>
        <w:tc>
          <w:tcPr>
            <w:tcW w:w="170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4F46C6" w:rsidP="00280D4F">
            <w:pPr>
              <w:widowControl/>
              <w:spacing w:line="360" w:lineRule="auto"/>
              <w:ind w:leftChars="-50" w:left="-120"/>
              <w:jc w:val="center"/>
              <w:rPr>
                <w:rFonts w:ascii="宋体" w:hAnsi="宋体" w:cs="Arial"/>
                <w:sz w:val="18"/>
                <w:szCs w:val="18"/>
              </w:rPr>
            </w:pPr>
            <w:r>
              <w:rPr>
                <w:rFonts w:ascii="宋体" w:hAnsi="宋体" w:cs="Arial"/>
                <w:sz w:val="18"/>
                <w:szCs w:val="18"/>
              </w:rPr>
              <w:t>0</w:t>
            </w:r>
            <w:r>
              <w:rPr>
                <w:rFonts w:ascii="宋体" w:hAnsi="宋体" w:cs="Arial" w:hint="eastAsia"/>
                <w:sz w:val="18"/>
                <w:szCs w:val="18"/>
              </w:rPr>
              <w:t>-</w:t>
            </w:r>
            <w:r>
              <w:rPr>
                <w:rFonts w:ascii="宋体" w:hAnsi="宋体" w:cs="Arial"/>
                <w:sz w:val="18"/>
                <w:szCs w:val="18"/>
              </w:rPr>
              <w:t>3</w:t>
            </w:r>
          </w:p>
        </w:tc>
        <w:tc>
          <w:tcPr>
            <w:tcW w:w="993"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jc w:val="center"/>
              <w:rPr>
                <w:rFonts w:ascii="宋体" w:hAnsi="宋体" w:cs="Arial"/>
                <w:sz w:val="18"/>
                <w:szCs w:val="18"/>
              </w:rPr>
            </w:pPr>
            <w:r w:rsidRPr="00280D4F">
              <w:rPr>
                <w:rFonts w:ascii="宋体" w:hAnsi="宋体" w:cs="Arial"/>
                <w:sz w:val="18"/>
                <w:szCs w:val="18"/>
              </w:rPr>
              <w:t>m/s</w:t>
            </w:r>
            <w:r w:rsidRPr="00280D4F">
              <w:rPr>
                <w:rFonts w:ascii="宋体" w:hAnsi="宋体" w:cs="Arial"/>
                <w:sz w:val="18"/>
                <w:szCs w:val="18"/>
                <w:vertAlign w:val="superscript"/>
              </w:rPr>
              <w:t>2</w:t>
            </w:r>
          </w:p>
        </w:tc>
        <w:tc>
          <w:tcPr>
            <w:tcW w:w="324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rPr>
                <w:rFonts w:ascii="宋体" w:hAnsi="宋体" w:cs="Arial"/>
                <w:kern w:val="0"/>
                <w:sz w:val="18"/>
                <w:szCs w:val="18"/>
              </w:rPr>
            </w:pPr>
          </w:p>
        </w:tc>
      </w:tr>
      <w:tr w:rsidR="0012031C" w:rsidRPr="00280D4F" w:rsidTr="004076F6">
        <w:trPr>
          <w:trHeight w:hRule="exact" w:val="430"/>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widowControl/>
              <w:spacing w:line="360" w:lineRule="auto"/>
              <w:ind w:leftChars="50" w:left="120"/>
              <w:rPr>
                <w:rFonts w:ascii="宋体" w:hAnsi="宋体" w:cs="Arial"/>
                <w:sz w:val="18"/>
                <w:szCs w:val="18"/>
              </w:rPr>
            </w:pPr>
            <w:r w:rsidRPr="00280D4F">
              <w:rPr>
                <w:rFonts w:ascii="宋体" w:hAnsi="宋体" w:cs="Arial"/>
                <w:sz w:val="18"/>
                <w:szCs w:val="18"/>
              </w:rPr>
              <w:t>垂直方向速度</w:t>
            </w:r>
          </w:p>
        </w:tc>
        <w:tc>
          <w:tcPr>
            <w:tcW w:w="170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jc w:val="center"/>
              <w:rPr>
                <w:rFonts w:ascii="宋体" w:hAnsi="宋体" w:cs="Arial"/>
                <w:sz w:val="18"/>
                <w:szCs w:val="18"/>
              </w:rPr>
            </w:pPr>
            <w:r w:rsidRPr="00280D4F">
              <w:rPr>
                <w:rFonts w:ascii="宋体" w:hAnsi="宋体" w:cs="Arial" w:hint="eastAsia"/>
                <w:sz w:val="18"/>
                <w:szCs w:val="18"/>
              </w:rPr>
              <w:t xml:space="preserve"> </w:t>
            </w:r>
            <w:r w:rsidR="004F46C6">
              <w:rPr>
                <w:rFonts w:ascii="宋体" w:hAnsi="宋体" w:cs="Arial"/>
                <w:sz w:val="18"/>
                <w:szCs w:val="18"/>
              </w:rPr>
              <w:t>0</w:t>
            </w:r>
            <w:r w:rsidR="004F46C6">
              <w:rPr>
                <w:rFonts w:ascii="宋体" w:hAnsi="宋体" w:cs="Arial" w:hint="eastAsia"/>
                <w:sz w:val="18"/>
                <w:szCs w:val="18"/>
              </w:rPr>
              <w:t>-</w:t>
            </w:r>
            <w:r w:rsidR="004F46C6">
              <w:rPr>
                <w:rFonts w:ascii="宋体" w:hAnsi="宋体" w:cs="Arial"/>
                <w:sz w:val="18"/>
                <w:szCs w:val="18"/>
              </w:rPr>
              <w:t>100</w:t>
            </w:r>
          </w:p>
        </w:tc>
        <w:tc>
          <w:tcPr>
            <w:tcW w:w="993"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jc w:val="center"/>
              <w:rPr>
                <w:rFonts w:ascii="宋体" w:hAnsi="宋体" w:cs="Arial"/>
                <w:sz w:val="18"/>
                <w:szCs w:val="18"/>
              </w:rPr>
            </w:pPr>
            <w:r w:rsidRPr="00280D4F">
              <w:rPr>
                <w:rFonts w:ascii="宋体" w:hAnsi="宋体" w:cs="Arial"/>
                <w:sz w:val="18"/>
                <w:szCs w:val="18"/>
              </w:rPr>
              <w:t>m/min</w:t>
            </w:r>
          </w:p>
        </w:tc>
        <w:tc>
          <w:tcPr>
            <w:tcW w:w="324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rPr>
                <w:rFonts w:ascii="宋体" w:hAnsi="宋体" w:cs="Arial"/>
                <w:kern w:val="0"/>
                <w:sz w:val="18"/>
                <w:szCs w:val="18"/>
              </w:rPr>
            </w:pPr>
          </w:p>
        </w:tc>
      </w:tr>
      <w:tr w:rsidR="0012031C" w:rsidRPr="00280D4F" w:rsidTr="00134939">
        <w:trPr>
          <w:trHeight w:hRule="exact" w:val="415"/>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widowControl/>
              <w:spacing w:line="360" w:lineRule="auto"/>
              <w:ind w:leftChars="50" w:left="120"/>
              <w:rPr>
                <w:rFonts w:ascii="宋体" w:hAnsi="宋体" w:cs="Arial"/>
                <w:sz w:val="18"/>
                <w:szCs w:val="18"/>
              </w:rPr>
            </w:pPr>
            <w:r w:rsidRPr="00280D4F">
              <w:rPr>
                <w:rFonts w:ascii="宋体" w:hAnsi="宋体" w:cs="Arial"/>
                <w:sz w:val="18"/>
                <w:szCs w:val="18"/>
              </w:rPr>
              <w:t>水平、垂直停准精度</w:t>
            </w:r>
          </w:p>
        </w:tc>
        <w:tc>
          <w:tcPr>
            <w:tcW w:w="170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BA5E8A" w:rsidP="00280D4F">
            <w:pPr>
              <w:widowControl/>
              <w:spacing w:line="360" w:lineRule="auto"/>
              <w:ind w:leftChars="-50" w:left="-120"/>
              <w:jc w:val="center"/>
              <w:rPr>
                <w:rFonts w:ascii="宋体" w:hAnsi="宋体" w:cs="Arial"/>
                <w:sz w:val="18"/>
                <w:szCs w:val="18"/>
              </w:rPr>
            </w:pPr>
            <w:r>
              <w:rPr>
                <w:rFonts w:ascii="宋体" w:hAnsi="宋体" w:cs="Arial" w:hint="eastAsia"/>
                <w:kern w:val="0"/>
                <w:sz w:val="18"/>
                <w:szCs w:val="18"/>
              </w:rPr>
              <w:t>≤5</w:t>
            </w:r>
          </w:p>
        </w:tc>
        <w:tc>
          <w:tcPr>
            <w:tcW w:w="993"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jc w:val="center"/>
              <w:rPr>
                <w:rFonts w:ascii="宋体" w:hAnsi="宋体" w:cs="Arial"/>
                <w:sz w:val="18"/>
                <w:szCs w:val="18"/>
              </w:rPr>
            </w:pPr>
            <w:r w:rsidRPr="00280D4F">
              <w:rPr>
                <w:rFonts w:ascii="宋体" w:hAnsi="宋体" w:cs="Arial"/>
                <w:sz w:val="18"/>
                <w:szCs w:val="18"/>
              </w:rPr>
              <w:t>mm</w:t>
            </w:r>
          </w:p>
        </w:tc>
        <w:tc>
          <w:tcPr>
            <w:tcW w:w="324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rPr>
                <w:rFonts w:ascii="宋体" w:hAnsi="宋体" w:cs="Arial"/>
                <w:kern w:val="0"/>
                <w:sz w:val="18"/>
                <w:szCs w:val="18"/>
              </w:rPr>
            </w:pPr>
          </w:p>
        </w:tc>
      </w:tr>
      <w:tr w:rsidR="00134939" w:rsidRPr="00280D4F" w:rsidTr="00134939">
        <w:trPr>
          <w:trHeight w:hRule="exact" w:val="415"/>
          <w:jc w:val="center"/>
        </w:trPr>
        <w:tc>
          <w:tcPr>
            <w:tcW w:w="3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4939" w:rsidRPr="00280D4F" w:rsidRDefault="00134939" w:rsidP="00280D4F">
            <w:pPr>
              <w:widowControl/>
              <w:spacing w:line="360" w:lineRule="auto"/>
              <w:ind w:leftChars="50" w:left="120"/>
              <w:rPr>
                <w:rFonts w:ascii="宋体" w:hAnsi="宋体" w:cs="Arial"/>
                <w:sz w:val="18"/>
                <w:szCs w:val="18"/>
              </w:rPr>
            </w:pPr>
            <w:r>
              <w:rPr>
                <w:rFonts w:ascii="宋体" w:hAnsi="宋体" w:cs="Arial" w:hint="eastAsia"/>
                <w:sz w:val="18"/>
                <w:szCs w:val="18"/>
              </w:rPr>
              <w:t>硫化机换模具叉车工作行程高度</w:t>
            </w:r>
          </w:p>
        </w:tc>
        <w:tc>
          <w:tcPr>
            <w:tcW w:w="1705" w:type="dxa"/>
            <w:tcBorders>
              <w:top w:val="single" w:sz="4" w:space="0" w:color="auto"/>
              <w:left w:val="nil"/>
              <w:bottom w:val="single" w:sz="4" w:space="0" w:color="auto"/>
              <w:right w:val="single" w:sz="4" w:space="0" w:color="auto"/>
            </w:tcBorders>
            <w:shd w:val="clear" w:color="auto" w:fill="auto"/>
            <w:vAlign w:val="bottom"/>
          </w:tcPr>
          <w:p w:rsidR="00134939" w:rsidRDefault="00134939" w:rsidP="00280D4F">
            <w:pPr>
              <w:widowControl/>
              <w:spacing w:line="360" w:lineRule="auto"/>
              <w:ind w:leftChars="-50" w:left="-120"/>
              <w:jc w:val="center"/>
              <w:rPr>
                <w:rFonts w:ascii="宋体" w:hAnsi="宋体" w:cs="Arial"/>
                <w:sz w:val="18"/>
                <w:szCs w:val="18"/>
              </w:rPr>
            </w:pPr>
            <w:r>
              <w:rPr>
                <w:rFonts w:ascii="宋体" w:hAnsi="宋体" w:cs="Arial" w:hint="eastAsia"/>
                <w:sz w:val="18"/>
                <w:szCs w:val="18"/>
              </w:rPr>
              <w:t>4</w:t>
            </w:r>
          </w:p>
        </w:tc>
        <w:tc>
          <w:tcPr>
            <w:tcW w:w="993" w:type="dxa"/>
            <w:tcBorders>
              <w:top w:val="single" w:sz="4" w:space="0" w:color="auto"/>
              <w:left w:val="nil"/>
              <w:bottom w:val="single" w:sz="4" w:space="0" w:color="auto"/>
              <w:right w:val="single" w:sz="4" w:space="0" w:color="auto"/>
            </w:tcBorders>
            <w:shd w:val="clear" w:color="auto" w:fill="auto"/>
            <w:vAlign w:val="bottom"/>
          </w:tcPr>
          <w:p w:rsidR="00134939" w:rsidRPr="00280D4F" w:rsidRDefault="00134939" w:rsidP="00280D4F">
            <w:pPr>
              <w:widowControl/>
              <w:spacing w:line="360" w:lineRule="auto"/>
              <w:ind w:leftChars="-50" w:left="-120"/>
              <w:jc w:val="center"/>
              <w:rPr>
                <w:rFonts w:ascii="宋体" w:hAnsi="宋体" w:cs="Arial"/>
                <w:sz w:val="18"/>
                <w:szCs w:val="18"/>
              </w:rPr>
            </w:pPr>
            <w:r>
              <w:rPr>
                <w:rFonts w:ascii="宋体" w:hAnsi="宋体" w:cs="Arial" w:hint="eastAsia"/>
                <w:sz w:val="18"/>
                <w:szCs w:val="18"/>
              </w:rPr>
              <w:t>m</w:t>
            </w:r>
          </w:p>
        </w:tc>
        <w:tc>
          <w:tcPr>
            <w:tcW w:w="3245" w:type="dxa"/>
            <w:tcBorders>
              <w:top w:val="single" w:sz="4" w:space="0" w:color="auto"/>
              <w:left w:val="nil"/>
              <w:bottom w:val="single" w:sz="4" w:space="0" w:color="auto"/>
              <w:right w:val="single" w:sz="4" w:space="0" w:color="auto"/>
            </w:tcBorders>
            <w:shd w:val="clear" w:color="auto" w:fill="auto"/>
            <w:vAlign w:val="bottom"/>
          </w:tcPr>
          <w:p w:rsidR="00134939" w:rsidRPr="00280D4F" w:rsidRDefault="00134939" w:rsidP="00280D4F">
            <w:pPr>
              <w:widowControl/>
              <w:spacing w:line="360" w:lineRule="auto"/>
              <w:ind w:leftChars="-50" w:left="-120"/>
              <w:rPr>
                <w:rFonts w:ascii="宋体" w:hAnsi="宋体" w:cs="Arial"/>
                <w:kern w:val="0"/>
                <w:sz w:val="18"/>
                <w:szCs w:val="18"/>
              </w:rPr>
            </w:pPr>
          </w:p>
        </w:tc>
      </w:tr>
    </w:tbl>
    <w:p w:rsidR="0012031C" w:rsidRDefault="0012031C" w:rsidP="00581665">
      <w:pPr>
        <w:pStyle w:val="afc"/>
        <w:numPr>
          <w:ilvl w:val="0"/>
          <w:numId w:val="8"/>
        </w:numPr>
        <w:spacing w:line="360" w:lineRule="auto"/>
        <w:ind w:rightChars="100" w:right="240" w:firstLineChars="0"/>
        <w:jc w:val="left"/>
        <w:rPr>
          <w:rFonts w:ascii="宋体" w:eastAsia="宋体" w:hAnsi="宋体" w:cs="Arial"/>
          <w:szCs w:val="21"/>
        </w:rPr>
      </w:pPr>
      <w:r w:rsidRPr="00280D4F">
        <w:rPr>
          <w:rFonts w:ascii="宋体" w:eastAsia="宋体" w:hAnsi="宋体" w:cs="Arial"/>
          <w:szCs w:val="21"/>
        </w:rPr>
        <w:t>堆垛机设备参数</w:t>
      </w:r>
    </w:p>
    <w:p w:rsidR="007A28FB" w:rsidRPr="00280D4F" w:rsidRDefault="007A28FB" w:rsidP="007A28FB">
      <w:pPr>
        <w:pStyle w:val="afc"/>
        <w:spacing w:line="360" w:lineRule="auto"/>
        <w:ind w:left="454" w:rightChars="100" w:right="240" w:firstLineChars="0" w:firstLine="0"/>
        <w:jc w:val="left"/>
        <w:rPr>
          <w:rFonts w:ascii="宋体" w:eastAsia="宋体" w:hAnsi="宋体" w:cs="Arial"/>
          <w:szCs w:val="21"/>
        </w:rPr>
      </w:pPr>
    </w:p>
    <w:tbl>
      <w:tblPr>
        <w:tblW w:w="0" w:type="auto"/>
        <w:jc w:val="center"/>
        <w:tblLayout w:type="fixed"/>
        <w:tblLook w:val="04A0" w:firstRow="1" w:lastRow="0" w:firstColumn="1" w:lastColumn="0" w:noHBand="0" w:noVBand="1"/>
      </w:tblPr>
      <w:tblGrid>
        <w:gridCol w:w="4123"/>
        <w:gridCol w:w="1636"/>
        <w:gridCol w:w="915"/>
        <w:gridCol w:w="2682"/>
      </w:tblGrid>
      <w:tr w:rsidR="0012031C" w:rsidRPr="00280D4F" w:rsidTr="004076F6">
        <w:trPr>
          <w:trHeight w:hRule="exact" w:val="430"/>
          <w:jc w:val="center"/>
        </w:trPr>
        <w:tc>
          <w:tcPr>
            <w:tcW w:w="93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widowControl/>
              <w:spacing w:line="360" w:lineRule="auto"/>
              <w:ind w:leftChars="-50" w:left="-120"/>
              <w:jc w:val="center"/>
              <w:rPr>
                <w:rFonts w:ascii="宋体" w:hAnsi="宋体" w:cs="Arial"/>
                <w:kern w:val="0"/>
                <w:sz w:val="18"/>
                <w:szCs w:val="18"/>
              </w:rPr>
            </w:pPr>
            <w:r w:rsidRPr="00280D4F">
              <w:rPr>
                <w:rFonts w:ascii="宋体" w:hAnsi="宋体" w:cs="Arial"/>
                <w:sz w:val="18"/>
                <w:szCs w:val="18"/>
              </w:rPr>
              <w:t>设备主要技术参数</w:t>
            </w:r>
          </w:p>
        </w:tc>
      </w:tr>
      <w:tr w:rsidR="0012031C" w:rsidRPr="00280D4F" w:rsidTr="000C31F3">
        <w:trPr>
          <w:trHeight w:hRule="exact" w:val="430"/>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widowControl/>
              <w:spacing w:line="360" w:lineRule="auto"/>
              <w:ind w:leftChars="-50" w:left="-120"/>
              <w:rPr>
                <w:rFonts w:ascii="宋体" w:hAnsi="宋体" w:cs="Arial"/>
                <w:sz w:val="18"/>
                <w:szCs w:val="18"/>
              </w:rPr>
            </w:pPr>
          </w:p>
        </w:tc>
        <w:tc>
          <w:tcPr>
            <w:tcW w:w="1636"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jc w:val="center"/>
              <w:rPr>
                <w:rFonts w:ascii="宋体" w:hAnsi="宋体" w:cs="Arial"/>
                <w:sz w:val="18"/>
                <w:szCs w:val="18"/>
              </w:rPr>
            </w:pPr>
            <w:r w:rsidRPr="00280D4F">
              <w:rPr>
                <w:rFonts w:ascii="宋体" w:hAnsi="宋体" w:cs="Arial"/>
                <w:sz w:val="18"/>
                <w:szCs w:val="18"/>
              </w:rPr>
              <w:t>数值</w:t>
            </w:r>
          </w:p>
        </w:tc>
        <w:tc>
          <w:tcPr>
            <w:tcW w:w="91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jc w:val="center"/>
              <w:rPr>
                <w:rFonts w:ascii="宋体" w:hAnsi="宋体" w:cs="Arial"/>
                <w:sz w:val="18"/>
                <w:szCs w:val="18"/>
              </w:rPr>
            </w:pPr>
            <w:r w:rsidRPr="00280D4F">
              <w:rPr>
                <w:rFonts w:ascii="宋体" w:hAnsi="宋体" w:cs="Arial"/>
                <w:sz w:val="18"/>
                <w:szCs w:val="18"/>
              </w:rPr>
              <w:t>单位</w:t>
            </w:r>
          </w:p>
        </w:tc>
        <w:tc>
          <w:tcPr>
            <w:tcW w:w="2682"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jc w:val="center"/>
              <w:rPr>
                <w:rFonts w:ascii="宋体" w:hAnsi="宋体" w:cs="Arial"/>
                <w:kern w:val="0"/>
                <w:sz w:val="18"/>
                <w:szCs w:val="18"/>
              </w:rPr>
            </w:pPr>
            <w:r w:rsidRPr="00280D4F">
              <w:rPr>
                <w:rFonts w:ascii="宋体" w:hAnsi="宋体" w:cs="Arial"/>
                <w:kern w:val="0"/>
                <w:sz w:val="18"/>
                <w:szCs w:val="18"/>
              </w:rPr>
              <w:t>备注</w:t>
            </w:r>
          </w:p>
        </w:tc>
      </w:tr>
      <w:tr w:rsidR="0012031C" w:rsidRPr="00280D4F" w:rsidTr="000C31F3">
        <w:trPr>
          <w:trHeight w:hRule="exact" w:val="430"/>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kinsoku w:val="0"/>
              <w:overflowPunct w:val="0"/>
              <w:spacing w:line="360" w:lineRule="auto"/>
              <w:rPr>
                <w:rFonts w:ascii="宋体" w:hAnsi="宋体" w:cs="Arial"/>
                <w:sz w:val="18"/>
                <w:szCs w:val="18"/>
              </w:rPr>
            </w:pPr>
            <w:r w:rsidRPr="00280D4F">
              <w:rPr>
                <w:rFonts w:ascii="宋体" w:hAnsi="宋体" w:cs="Arial"/>
                <w:sz w:val="18"/>
                <w:szCs w:val="18"/>
              </w:rPr>
              <w:t>水平方向加速度max</w:t>
            </w:r>
          </w:p>
        </w:tc>
        <w:tc>
          <w:tcPr>
            <w:tcW w:w="1636"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kern w:val="0"/>
                <w:sz w:val="18"/>
                <w:szCs w:val="18"/>
              </w:rPr>
              <w:t>＞</w:t>
            </w:r>
            <w:r w:rsidR="005456D8" w:rsidRPr="00280D4F">
              <w:rPr>
                <w:rFonts w:ascii="宋体" w:hAnsi="宋体" w:cs="Arial"/>
                <w:kern w:val="0"/>
                <w:sz w:val="18"/>
                <w:szCs w:val="18"/>
              </w:rPr>
              <w:t>3</w:t>
            </w:r>
          </w:p>
        </w:tc>
        <w:tc>
          <w:tcPr>
            <w:tcW w:w="91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0C31F3">
            <w:pPr>
              <w:widowControl/>
              <w:spacing w:line="360" w:lineRule="auto"/>
              <w:ind w:leftChars="-50" w:left="-120"/>
              <w:jc w:val="center"/>
              <w:rPr>
                <w:rFonts w:ascii="宋体" w:hAnsi="宋体" w:cs="Arial"/>
                <w:kern w:val="0"/>
                <w:sz w:val="18"/>
                <w:szCs w:val="18"/>
              </w:rPr>
            </w:pPr>
            <w:r w:rsidRPr="00280D4F">
              <w:rPr>
                <w:rFonts w:ascii="宋体" w:hAnsi="宋体" w:cs="Arial"/>
                <w:kern w:val="0"/>
                <w:sz w:val="18"/>
                <w:szCs w:val="18"/>
              </w:rPr>
              <w:t>m/s</w:t>
            </w:r>
            <w:r w:rsidRPr="00280D4F">
              <w:rPr>
                <w:rFonts w:ascii="宋体" w:hAnsi="宋体" w:cs="Arial"/>
                <w:kern w:val="0"/>
                <w:sz w:val="18"/>
                <w:szCs w:val="18"/>
                <w:vertAlign w:val="superscript"/>
              </w:rPr>
              <w:t>2</w:t>
            </w:r>
          </w:p>
        </w:tc>
        <w:tc>
          <w:tcPr>
            <w:tcW w:w="2682"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rPr>
                <w:rFonts w:ascii="宋体" w:hAnsi="宋体" w:cs="Arial"/>
                <w:kern w:val="0"/>
                <w:sz w:val="18"/>
                <w:szCs w:val="18"/>
              </w:rPr>
            </w:pPr>
          </w:p>
        </w:tc>
      </w:tr>
      <w:tr w:rsidR="0012031C" w:rsidRPr="00280D4F" w:rsidTr="000C31F3">
        <w:trPr>
          <w:trHeight w:hRule="exact" w:val="430"/>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kinsoku w:val="0"/>
              <w:overflowPunct w:val="0"/>
              <w:spacing w:line="360" w:lineRule="auto"/>
              <w:rPr>
                <w:rFonts w:ascii="宋体" w:hAnsi="宋体" w:cs="Arial"/>
                <w:sz w:val="18"/>
                <w:szCs w:val="18"/>
              </w:rPr>
            </w:pPr>
            <w:r w:rsidRPr="00280D4F">
              <w:rPr>
                <w:rFonts w:ascii="宋体" w:hAnsi="宋体" w:cs="Arial"/>
                <w:sz w:val="18"/>
                <w:szCs w:val="18"/>
              </w:rPr>
              <w:t>水平方向速度max</w:t>
            </w:r>
          </w:p>
        </w:tc>
        <w:tc>
          <w:tcPr>
            <w:tcW w:w="1636"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jc w:val="left"/>
              <w:rPr>
                <w:rFonts w:ascii="宋体" w:hAnsi="宋体" w:cs="Arial"/>
                <w:sz w:val="18"/>
                <w:szCs w:val="18"/>
              </w:rPr>
            </w:pPr>
            <w:r w:rsidRPr="00280D4F">
              <w:rPr>
                <w:rFonts w:ascii="宋体" w:hAnsi="宋体" w:cs="Arial"/>
                <w:sz w:val="18"/>
                <w:szCs w:val="18"/>
              </w:rPr>
              <w:t>＞240</w:t>
            </w:r>
          </w:p>
        </w:tc>
        <w:tc>
          <w:tcPr>
            <w:tcW w:w="91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0C31F3">
            <w:pPr>
              <w:widowControl/>
              <w:spacing w:line="360" w:lineRule="auto"/>
              <w:ind w:leftChars="-50" w:left="-120"/>
              <w:jc w:val="center"/>
              <w:rPr>
                <w:rFonts w:ascii="宋体" w:hAnsi="宋体" w:cs="Arial"/>
                <w:sz w:val="18"/>
                <w:szCs w:val="18"/>
              </w:rPr>
            </w:pPr>
            <w:r w:rsidRPr="00280D4F">
              <w:rPr>
                <w:rFonts w:ascii="宋体" w:hAnsi="宋体" w:cs="Arial"/>
                <w:sz w:val="18"/>
                <w:szCs w:val="18"/>
              </w:rPr>
              <w:t>m/min</w:t>
            </w:r>
          </w:p>
        </w:tc>
        <w:tc>
          <w:tcPr>
            <w:tcW w:w="2682"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rPr>
                <w:rFonts w:ascii="宋体" w:hAnsi="宋体" w:cs="Arial"/>
                <w:kern w:val="0"/>
                <w:sz w:val="18"/>
                <w:szCs w:val="18"/>
              </w:rPr>
            </w:pPr>
          </w:p>
        </w:tc>
      </w:tr>
      <w:tr w:rsidR="0012031C" w:rsidRPr="00280D4F" w:rsidTr="000C31F3">
        <w:trPr>
          <w:trHeight w:hRule="exact" w:val="430"/>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kinsoku w:val="0"/>
              <w:overflowPunct w:val="0"/>
              <w:spacing w:line="360" w:lineRule="auto"/>
              <w:rPr>
                <w:rFonts w:ascii="宋体" w:hAnsi="宋体" w:cs="Arial"/>
                <w:sz w:val="18"/>
                <w:szCs w:val="18"/>
              </w:rPr>
            </w:pPr>
            <w:r w:rsidRPr="00280D4F">
              <w:rPr>
                <w:rFonts w:ascii="宋体" w:hAnsi="宋体" w:cs="Arial"/>
                <w:sz w:val="18"/>
                <w:szCs w:val="18"/>
              </w:rPr>
              <w:t>垂直方向加速度max</w:t>
            </w:r>
          </w:p>
        </w:tc>
        <w:tc>
          <w:tcPr>
            <w:tcW w:w="1636"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jc w:val="left"/>
              <w:rPr>
                <w:rFonts w:ascii="宋体" w:hAnsi="宋体" w:cs="Arial"/>
                <w:sz w:val="18"/>
                <w:szCs w:val="18"/>
              </w:rPr>
            </w:pPr>
            <w:r w:rsidRPr="00280D4F">
              <w:rPr>
                <w:rFonts w:ascii="宋体" w:hAnsi="宋体" w:cs="Arial"/>
                <w:sz w:val="18"/>
                <w:szCs w:val="18"/>
              </w:rPr>
              <w:t>＞1</w:t>
            </w:r>
          </w:p>
        </w:tc>
        <w:tc>
          <w:tcPr>
            <w:tcW w:w="91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0C31F3">
            <w:pPr>
              <w:widowControl/>
              <w:spacing w:line="360" w:lineRule="auto"/>
              <w:ind w:leftChars="-50" w:left="-120"/>
              <w:jc w:val="center"/>
              <w:rPr>
                <w:rFonts w:ascii="宋体" w:hAnsi="宋体" w:cs="Arial"/>
                <w:sz w:val="18"/>
                <w:szCs w:val="18"/>
              </w:rPr>
            </w:pPr>
            <w:r w:rsidRPr="00280D4F">
              <w:rPr>
                <w:rFonts w:ascii="宋体" w:hAnsi="宋体" w:cs="Arial"/>
                <w:sz w:val="18"/>
                <w:szCs w:val="18"/>
              </w:rPr>
              <w:t>m/s</w:t>
            </w:r>
            <w:r w:rsidRPr="00280D4F">
              <w:rPr>
                <w:rFonts w:ascii="宋体" w:hAnsi="宋体" w:cs="Arial"/>
                <w:sz w:val="18"/>
                <w:szCs w:val="18"/>
                <w:vertAlign w:val="superscript"/>
              </w:rPr>
              <w:t>2</w:t>
            </w:r>
          </w:p>
        </w:tc>
        <w:tc>
          <w:tcPr>
            <w:tcW w:w="2682"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rPr>
                <w:rFonts w:ascii="宋体" w:hAnsi="宋体" w:cs="Arial"/>
                <w:kern w:val="0"/>
                <w:sz w:val="18"/>
                <w:szCs w:val="18"/>
              </w:rPr>
            </w:pPr>
          </w:p>
        </w:tc>
      </w:tr>
      <w:tr w:rsidR="0012031C" w:rsidRPr="00280D4F" w:rsidTr="000C31F3">
        <w:trPr>
          <w:trHeight w:hRule="exact" w:val="430"/>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kinsoku w:val="0"/>
              <w:overflowPunct w:val="0"/>
              <w:spacing w:line="360" w:lineRule="auto"/>
              <w:rPr>
                <w:rFonts w:ascii="宋体" w:hAnsi="宋体" w:cs="Arial"/>
                <w:sz w:val="18"/>
                <w:szCs w:val="18"/>
              </w:rPr>
            </w:pPr>
            <w:r w:rsidRPr="00280D4F">
              <w:rPr>
                <w:rFonts w:ascii="宋体" w:hAnsi="宋体" w:cs="Arial"/>
                <w:sz w:val="18"/>
                <w:szCs w:val="18"/>
              </w:rPr>
              <w:t>垂直方向速度max</w:t>
            </w:r>
          </w:p>
        </w:tc>
        <w:tc>
          <w:tcPr>
            <w:tcW w:w="1636"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jc w:val="left"/>
              <w:rPr>
                <w:rFonts w:ascii="宋体" w:hAnsi="宋体" w:cs="Arial"/>
                <w:sz w:val="18"/>
                <w:szCs w:val="18"/>
              </w:rPr>
            </w:pPr>
            <w:r w:rsidRPr="00280D4F">
              <w:rPr>
                <w:rFonts w:ascii="宋体" w:hAnsi="宋体" w:cs="Arial"/>
                <w:sz w:val="18"/>
                <w:szCs w:val="18"/>
              </w:rPr>
              <w:t>＞90</w:t>
            </w:r>
          </w:p>
        </w:tc>
        <w:tc>
          <w:tcPr>
            <w:tcW w:w="91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0C31F3">
            <w:pPr>
              <w:widowControl/>
              <w:spacing w:line="360" w:lineRule="auto"/>
              <w:ind w:leftChars="-50" w:left="-120"/>
              <w:jc w:val="center"/>
              <w:rPr>
                <w:rFonts w:ascii="宋体" w:hAnsi="宋体" w:cs="Arial"/>
                <w:sz w:val="18"/>
                <w:szCs w:val="18"/>
              </w:rPr>
            </w:pPr>
            <w:r w:rsidRPr="00280D4F">
              <w:rPr>
                <w:rFonts w:ascii="宋体" w:hAnsi="宋体" w:cs="Arial"/>
                <w:sz w:val="18"/>
                <w:szCs w:val="18"/>
              </w:rPr>
              <w:t>m/min</w:t>
            </w:r>
          </w:p>
        </w:tc>
        <w:tc>
          <w:tcPr>
            <w:tcW w:w="2682"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rPr>
                <w:rFonts w:ascii="宋体" w:hAnsi="宋体" w:cs="Arial"/>
                <w:kern w:val="0"/>
                <w:sz w:val="18"/>
                <w:szCs w:val="18"/>
              </w:rPr>
            </w:pPr>
          </w:p>
        </w:tc>
      </w:tr>
      <w:tr w:rsidR="0012031C" w:rsidRPr="00280D4F" w:rsidTr="000C31F3">
        <w:trPr>
          <w:trHeight w:hRule="exact" w:val="495"/>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kinsoku w:val="0"/>
              <w:overflowPunct w:val="0"/>
              <w:spacing w:line="360" w:lineRule="auto"/>
              <w:rPr>
                <w:rFonts w:ascii="宋体" w:hAnsi="宋体" w:cs="Arial"/>
                <w:sz w:val="18"/>
                <w:szCs w:val="18"/>
              </w:rPr>
            </w:pPr>
            <w:r w:rsidRPr="00280D4F">
              <w:rPr>
                <w:rFonts w:ascii="宋体" w:hAnsi="宋体" w:cs="Arial"/>
                <w:sz w:val="18"/>
                <w:szCs w:val="18"/>
              </w:rPr>
              <w:t>货叉方向加速度max</w:t>
            </w:r>
          </w:p>
        </w:tc>
        <w:tc>
          <w:tcPr>
            <w:tcW w:w="1636"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jc w:val="left"/>
              <w:rPr>
                <w:rFonts w:ascii="宋体" w:hAnsi="宋体" w:cs="Arial"/>
                <w:sz w:val="18"/>
                <w:szCs w:val="18"/>
              </w:rPr>
            </w:pPr>
            <w:r w:rsidRPr="00280D4F">
              <w:rPr>
                <w:rFonts w:ascii="宋体" w:hAnsi="宋体" w:cs="Arial"/>
                <w:sz w:val="18"/>
                <w:szCs w:val="18"/>
              </w:rPr>
              <w:t>＞1</w:t>
            </w:r>
          </w:p>
        </w:tc>
        <w:tc>
          <w:tcPr>
            <w:tcW w:w="91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0C31F3">
            <w:pPr>
              <w:widowControl/>
              <w:spacing w:line="360" w:lineRule="auto"/>
              <w:ind w:leftChars="-50" w:left="-120"/>
              <w:jc w:val="center"/>
              <w:rPr>
                <w:rFonts w:ascii="宋体" w:hAnsi="宋体" w:cs="Arial"/>
                <w:sz w:val="18"/>
                <w:szCs w:val="18"/>
              </w:rPr>
            </w:pPr>
            <w:r w:rsidRPr="00280D4F">
              <w:rPr>
                <w:rFonts w:ascii="宋体" w:hAnsi="宋体" w:cs="Arial"/>
                <w:sz w:val="18"/>
                <w:szCs w:val="18"/>
              </w:rPr>
              <w:t>m/s</w:t>
            </w:r>
            <w:r w:rsidRPr="00280D4F">
              <w:rPr>
                <w:rFonts w:ascii="宋体" w:hAnsi="宋体" w:cs="Arial"/>
                <w:sz w:val="18"/>
                <w:szCs w:val="18"/>
                <w:vertAlign w:val="superscript"/>
              </w:rPr>
              <w:t>2</w:t>
            </w:r>
          </w:p>
        </w:tc>
        <w:tc>
          <w:tcPr>
            <w:tcW w:w="2682"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rPr>
                <w:rFonts w:ascii="宋体" w:hAnsi="宋体" w:cs="Arial"/>
                <w:kern w:val="0"/>
                <w:sz w:val="18"/>
                <w:szCs w:val="18"/>
              </w:rPr>
            </w:pPr>
          </w:p>
        </w:tc>
      </w:tr>
      <w:tr w:rsidR="0012031C" w:rsidRPr="00280D4F" w:rsidTr="000C31F3">
        <w:trPr>
          <w:trHeight w:hRule="exact" w:val="431"/>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kinsoku w:val="0"/>
              <w:overflowPunct w:val="0"/>
              <w:spacing w:line="360" w:lineRule="auto"/>
              <w:rPr>
                <w:rFonts w:ascii="宋体" w:hAnsi="宋体" w:cs="Arial"/>
                <w:sz w:val="18"/>
                <w:szCs w:val="18"/>
              </w:rPr>
            </w:pPr>
            <w:r w:rsidRPr="00280D4F">
              <w:rPr>
                <w:rFonts w:ascii="宋体" w:hAnsi="宋体" w:cs="Arial"/>
                <w:sz w:val="18"/>
                <w:szCs w:val="18"/>
              </w:rPr>
              <w:t>货叉方向速度max</w:t>
            </w:r>
          </w:p>
        </w:tc>
        <w:tc>
          <w:tcPr>
            <w:tcW w:w="1636"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kern w:val="0"/>
                <w:sz w:val="18"/>
                <w:szCs w:val="18"/>
              </w:rPr>
              <w:t>＞60</w:t>
            </w:r>
          </w:p>
        </w:tc>
        <w:tc>
          <w:tcPr>
            <w:tcW w:w="91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0C31F3">
            <w:pPr>
              <w:widowControl/>
              <w:spacing w:line="360" w:lineRule="auto"/>
              <w:ind w:leftChars="-50" w:left="-120"/>
              <w:jc w:val="center"/>
              <w:rPr>
                <w:rFonts w:ascii="宋体" w:hAnsi="宋体" w:cs="Arial"/>
                <w:sz w:val="18"/>
                <w:szCs w:val="18"/>
              </w:rPr>
            </w:pPr>
            <w:r w:rsidRPr="00280D4F">
              <w:rPr>
                <w:rFonts w:ascii="宋体" w:hAnsi="宋体" w:cs="Arial"/>
                <w:sz w:val="18"/>
                <w:szCs w:val="18"/>
              </w:rPr>
              <w:t>m/min</w:t>
            </w:r>
          </w:p>
        </w:tc>
        <w:tc>
          <w:tcPr>
            <w:tcW w:w="2682"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09576D" w:rsidP="000C31F3">
            <w:pPr>
              <w:widowControl/>
              <w:spacing w:line="360" w:lineRule="auto"/>
              <w:rPr>
                <w:rFonts w:ascii="宋体" w:hAnsi="宋体" w:cs="Arial"/>
                <w:kern w:val="0"/>
                <w:sz w:val="18"/>
                <w:szCs w:val="18"/>
              </w:rPr>
            </w:pPr>
            <w:r>
              <w:rPr>
                <w:rFonts w:ascii="宋体" w:hAnsi="宋体" w:cs="Arial" w:hint="eastAsia"/>
                <w:kern w:val="0"/>
                <w:sz w:val="18"/>
                <w:szCs w:val="18"/>
              </w:rPr>
              <w:t>满载</w:t>
            </w:r>
          </w:p>
        </w:tc>
      </w:tr>
      <w:tr w:rsidR="0012031C" w:rsidRPr="00280D4F" w:rsidTr="000C31F3">
        <w:trPr>
          <w:trHeight w:hRule="exact" w:val="519"/>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kinsoku w:val="0"/>
              <w:overflowPunct w:val="0"/>
              <w:spacing w:line="360" w:lineRule="auto"/>
              <w:rPr>
                <w:rFonts w:ascii="宋体" w:hAnsi="宋体" w:cs="Arial"/>
                <w:sz w:val="18"/>
                <w:szCs w:val="18"/>
              </w:rPr>
            </w:pPr>
            <w:r w:rsidRPr="00280D4F">
              <w:rPr>
                <w:rFonts w:ascii="宋体" w:hAnsi="宋体" w:cs="Arial"/>
                <w:sz w:val="18"/>
                <w:szCs w:val="18"/>
              </w:rPr>
              <w:t>水平、垂直、货叉停准精度</w:t>
            </w:r>
          </w:p>
        </w:tc>
        <w:tc>
          <w:tcPr>
            <w:tcW w:w="1636"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BA5E8A" w:rsidP="00280D4F">
            <w:pPr>
              <w:widowControl/>
              <w:spacing w:line="360" w:lineRule="auto"/>
              <w:rPr>
                <w:rFonts w:ascii="宋体" w:hAnsi="宋体" w:cs="Arial"/>
                <w:kern w:val="0"/>
                <w:sz w:val="18"/>
                <w:szCs w:val="18"/>
              </w:rPr>
            </w:pPr>
            <w:r>
              <w:rPr>
                <w:rFonts w:ascii="宋体" w:hAnsi="宋体" w:cs="Arial" w:hint="eastAsia"/>
                <w:kern w:val="0"/>
                <w:sz w:val="18"/>
                <w:szCs w:val="18"/>
              </w:rPr>
              <w:t>±2</w:t>
            </w:r>
          </w:p>
        </w:tc>
        <w:tc>
          <w:tcPr>
            <w:tcW w:w="91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0C31F3">
            <w:pPr>
              <w:widowControl/>
              <w:spacing w:line="360" w:lineRule="auto"/>
              <w:ind w:leftChars="-50" w:left="-120"/>
              <w:jc w:val="center"/>
              <w:rPr>
                <w:rFonts w:ascii="宋体" w:hAnsi="宋体" w:cs="Arial"/>
                <w:sz w:val="18"/>
                <w:szCs w:val="18"/>
              </w:rPr>
            </w:pPr>
            <w:r w:rsidRPr="00280D4F">
              <w:rPr>
                <w:rFonts w:ascii="宋体" w:hAnsi="宋体" w:cs="Arial"/>
                <w:sz w:val="18"/>
                <w:szCs w:val="18"/>
              </w:rPr>
              <w:t>mm</w:t>
            </w:r>
          </w:p>
        </w:tc>
        <w:tc>
          <w:tcPr>
            <w:tcW w:w="2682"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ind w:leftChars="-50" w:left="-120"/>
              <w:rPr>
                <w:rFonts w:ascii="宋体" w:hAnsi="宋体" w:cs="Arial"/>
                <w:kern w:val="0"/>
                <w:sz w:val="18"/>
                <w:szCs w:val="18"/>
              </w:rPr>
            </w:pPr>
          </w:p>
        </w:tc>
      </w:tr>
      <w:tr w:rsidR="0012031C" w:rsidRPr="00280D4F" w:rsidTr="000C31F3">
        <w:trPr>
          <w:trHeight w:hRule="exact" w:val="435"/>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31C" w:rsidRPr="00280D4F" w:rsidRDefault="0012031C" w:rsidP="00280D4F">
            <w:pPr>
              <w:kinsoku w:val="0"/>
              <w:overflowPunct w:val="0"/>
              <w:spacing w:line="360" w:lineRule="auto"/>
              <w:rPr>
                <w:rFonts w:ascii="宋体" w:hAnsi="宋体" w:cs="Arial"/>
                <w:sz w:val="18"/>
                <w:szCs w:val="18"/>
              </w:rPr>
            </w:pPr>
            <w:r w:rsidRPr="00280D4F">
              <w:rPr>
                <w:rFonts w:ascii="宋体" w:hAnsi="宋体" w:cs="Arial"/>
                <w:sz w:val="18"/>
                <w:szCs w:val="18"/>
              </w:rPr>
              <w:t>设备噪音</w:t>
            </w:r>
          </w:p>
        </w:tc>
        <w:tc>
          <w:tcPr>
            <w:tcW w:w="1636"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kern w:val="0"/>
                <w:sz w:val="18"/>
                <w:szCs w:val="18"/>
              </w:rPr>
              <w:t>＜75</w:t>
            </w:r>
          </w:p>
        </w:tc>
        <w:tc>
          <w:tcPr>
            <w:tcW w:w="915"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0C31F3">
            <w:pPr>
              <w:widowControl/>
              <w:spacing w:line="360" w:lineRule="auto"/>
              <w:ind w:leftChars="-50" w:left="-120"/>
              <w:jc w:val="center"/>
              <w:rPr>
                <w:rFonts w:ascii="宋体" w:hAnsi="宋体" w:cs="Arial"/>
                <w:kern w:val="0"/>
                <w:sz w:val="18"/>
                <w:szCs w:val="18"/>
              </w:rPr>
            </w:pPr>
            <w:r w:rsidRPr="00280D4F">
              <w:rPr>
                <w:rFonts w:ascii="宋体" w:hAnsi="宋体" w:cs="Arial"/>
                <w:kern w:val="0"/>
                <w:sz w:val="18"/>
                <w:szCs w:val="18"/>
              </w:rPr>
              <w:t>分贝</w:t>
            </w:r>
          </w:p>
        </w:tc>
        <w:tc>
          <w:tcPr>
            <w:tcW w:w="2682" w:type="dxa"/>
            <w:tcBorders>
              <w:top w:val="single" w:sz="4" w:space="0" w:color="auto"/>
              <w:left w:val="nil"/>
              <w:bottom w:val="single" w:sz="4" w:space="0" w:color="auto"/>
              <w:right w:val="single" w:sz="4" w:space="0" w:color="auto"/>
            </w:tcBorders>
            <w:shd w:val="clear" w:color="auto" w:fill="auto"/>
            <w:vAlign w:val="bottom"/>
          </w:tcPr>
          <w:p w:rsidR="0012031C" w:rsidRPr="00280D4F" w:rsidRDefault="0012031C" w:rsidP="000C31F3">
            <w:pPr>
              <w:widowControl/>
              <w:spacing w:line="360" w:lineRule="auto"/>
              <w:ind w:leftChars="-50" w:left="-120" w:firstLineChars="100" w:firstLine="180"/>
              <w:rPr>
                <w:rFonts w:ascii="宋体" w:hAnsi="宋体" w:cs="Arial"/>
                <w:kern w:val="0"/>
                <w:sz w:val="18"/>
                <w:szCs w:val="18"/>
              </w:rPr>
            </w:pPr>
            <w:r w:rsidRPr="00280D4F">
              <w:rPr>
                <w:rFonts w:ascii="宋体" w:hAnsi="宋体" w:cs="Arial"/>
                <w:kern w:val="0"/>
                <w:sz w:val="18"/>
                <w:szCs w:val="18"/>
              </w:rPr>
              <w:t>设备1m处测量</w:t>
            </w:r>
          </w:p>
        </w:tc>
      </w:tr>
      <w:tr w:rsidR="0012031C" w:rsidRPr="00280D4F" w:rsidTr="000C31F3">
        <w:trPr>
          <w:trHeight w:val="346"/>
          <w:jc w:val="center"/>
        </w:trPr>
        <w:tc>
          <w:tcPr>
            <w:tcW w:w="4123" w:type="dxa"/>
            <w:vMerge w:val="restart"/>
            <w:tcBorders>
              <w:top w:val="single" w:sz="4" w:space="0" w:color="auto"/>
              <w:left w:val="single" w:sz="4" w:space="0" w:color="auto"/>
              <w:right w:val="single" w:sz="4" w:space="0" w:color="auto"/>
            </w:tcBorders>
            <w:shd w:val="clear" w:color="auto" w:fill="auto"/>
            <w:noWrap/>
            <w:vAlign w:val="center"/>
          </w:tcPr>
          <w:p w:rsidR="0012031C" w:rsidRPr="00280D4F" w:rsidRDefault="0012031C" w:rsidP="00280D4F">
            <w:pPr>
              <w:kinsoku w:val="0"/>
              <w:overflowPunct w:val="0"/>
              <w:spacing w:line="360" w:lineRule="auto"/>
              <w:rPr>
                <w:rFonts w:ascii="宋体" w:hAnsi="宋体" w:cs="Arial"/>
                <w:sz w:val="18"/>
                <w:szCs w:val="18"/>
              </w:rPr>
            </w:pPr>
            <w:r w:rsidRPr="00280D4F">
              <w:rPr>
                <w:rFonts w:ascii="宋体" w:hAnsi="宋体" w:cs="Arial"/>
                <w:sz w:val="18"/>
                <w:szCs w:val="18"/>
              </w:rPr>
              <w:t>定位方式</w:t>
            </w:r>
          </w:p>
        </w:tc>
        <w:tc>
          <w:tcPr>
            <w:tcW w:w="1636" w:type="dxa"/>
            <w:tcBorders>
              <w:top w:val="single" w:sz="4" w:space="0" w:color="auto"/>
              <w:left w:val="nil"/>
              <w:bottom w:val="single" w:sz="4" w:space="0" w:color="auto"/>
              <w:right w:val="single" w:sz="4" w:space="0" w:color="auto"/>
            </w:tcBorders>
            <w:shd w:val="clear" w:color="auto" w:fill="auto"/>
            <w:vAlign w:val="center"/>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kern w:val="0"/>
                <w:sz w:val="18"/>
                <w:szCs w:val="18"/>
              </w:rPr>
              <w:t>水平和垂直方向</w:t>
            </w:r>
          </w:p>
        </w:tc>
        <w:tc>
          <w:tcPr>
            <w:tcW w:w="3597" w:type="dxa"/>
            <w:gridSpan w:val="2"/>
            <w:tcBorders>
              <w:top w:val="single" w:sz="4" w:space="0" w:color="auto"/>
              <w:left w:val="nil"/>
              <w:bottom w:val="single" w:sz="4" w:space="0" w:color="auto"/>
              <w:right w:val="single" w:sz="4" w:space="0" w:color="auto"/>
            </w:tcBorders>
            <w:shd w:val="clear" w:color="auto" w:fill="auto"/>
            <w:vAlign w:val="center"/>
          </w:tcPr>
          <w:p w:rsidR="0012031C" w:rsidRPr="00280D4F" w:rsidRDefault="0012031C" w:rsidP="000C31F3">
            <w:pPr>
              <w:widowControl/>
              <w:spacing w:line="360" w:lineRule="auto"/>
              <w:ind w:leftChars="-50" w:left="-120" w:firstLineChars="100" w:firstLine="180"/>
              <w:rPr>
                <w:rFonts w:ascii="宋体" w:hAnsi="宋体" w:cs="Arial"/>
                <w:kern w:val="0"/>
                <w:sz w:val="18"/>
                <w:szCs w:val="18"/>
              </w:rPr>
            </w:pPr>
            <w:r w:rsidRPr="00280D4F">
              <w:rPr>
                <w:rFonts w:ascii="宋体" w:hAnsi="宋体" w:cs="Arial"/>
                <w:kern w:val="0"/>
                <w:sz w:val="18"/>
                <w:szCs w:val="18"/>
              </w:rPr>
              <w:t>激光定位</w:t>
            </w:r>
          </w:p>
        </w:tc>
      </w:tr>
      <w:tr w:rsidR="0012031C" w:rsidRPr="00280D4F" w:rsidTr="000C31F3">
        <w:trPr>
          <w:trHeight w:hRule="exact" w:val="457"/>
          <w:jc w:val="center"/>
        </w:trPr>
        <w:tc>
          <w:tcPr>
            <w:tcW w:w="4123" w:type="dxa"/>
            <w:vMerge/>
            <w:tcBorders>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kinsoku w:val="0"/>
              <w:overflowPunct w:val="0"/>
              <w:spacing w:line="360" w:lineRule="auto"/>
              <w:rPr>
                <w:rFonts w:ascii="宋体" w:hAnsi="宋体" w:cs="Arial"/>
                <w:sz w:val="18"/>
                <w:szCs w:val="18"/>
              </w:rPr>
            </w:pPr>
          </w:p>
        </w:tc>
        <w:tc>
          <w:tcPr>
            <w:tcW w:w="1636" w:type="dxa"/>
            <w:tcBorders>
              <w:top w:val="single" w:sz="4" w:space="0" w:color="auto"/>
              <w:left w:val="nil"/>
              <w:bottom w:val="single" w:sz="4" w:space="0" w:color="auto"/>
              <w:right w:val="single" w:sz="4" w:space="0" w:color="auto"/>
            </w:tcBorders>
            <w:shd w:val="clear" w:color="auto" w:fill="auto"/>
            <w:vAlign w:val="center"/>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kern w:val="0"/>
                <w:sz w:val="18"/>
                <w:szCs w:val="18"/>
              </w:rPr>
              <w:t>货叉方向</w:t>
            </w:r>
          </w:p>
        </w:tc>
        <w:tc>
          <w:tcPr>
            <w:tcW w:w="3597" w:type="dxa"/>
            <w:gridSpan w:val="2"/>
            <w:tcBorders>
              <w:top w:val="single" w:sz="4" w:space="0" w:color="auto"/>
              <w:left w:val="nil"/>
              <w:bottom w:val="single" w:sz="4" w:space="0" w:color="auto"/>
              <w:right w:val="single" w:sz="4" w:space="0" w:color="auto"/>
            </w:tcBorders>
            <w:shd w:val="clear" w:color="auto" w:fill="auto"/>
            <w:vAlign w:val="center"/>
          </w:tcPr>
          <w:p w:rsidR="0012031C" w:rsidRPr="00280D4F" w:rsidRDefault="0012031C" w:rsidP="000C31F3">
            <w:pPr>
              <w:widowControl/>
              <w:spacing w:line="360" w:lineRule="auto"/>
              <w:ind w:leftChars="-50" w:left="-120" w:firstLineChars="100" w:firstLine="180"/>
              <w:rPr>
                <w:rFonts w:ascii="宋体" w:hAnsi="宋体" w:cs="Arial"/>
                <w:kern w:val="0"/>
                <w:sz w:val="18"/>
                <w:szCs w:val="18"/>
              </w:rPr>
            </w:pPr>
            <w:r w:rsidRPr="00280D4F">
              <w:rPr>
                <w:rFonts w:ascii="宋体" w:hAnsi="宋体" w:cs="Arial"/>
                <w:kern w:val="0"/>
                <w:sz w:val="18"/>
                <w:szCs w:val="18"/>
              </w:rPr>
              <w:t>伺服电机定位</w:t>
            </w:r>
          </w:p>
        </w:tc>
      </w:tr>
      <w:tr w:rsidR="0012031C" w:rsidRPr="00280D4F" w:rsidTr="004076F6">
        <w:trPr>
          <w:trHeight w:hRule="exact" w:val="421"/>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kinsoku w:val="0"/>
              <w:overflowPunct w:val="0"/>
              <w:spacing w:line="360" w:lineRule="auto"/>
              <w:jc w:val="left"/>
              <w:rPr>
                <w:rFonts w:ascii="宋体" w:hAnsi="宋体" w:cs="Arial"/>
                <w:sz w:val="18"/>
                <w:szCs w:val="18"/>
              </w:rPr>
            </w:pPr>
            <w:r w:rsidRPr="00280D4F">
              <w:rPr>
                <w:rFonts w:ascii="宋体" w:hAnsi="宋体" w:cs="Arial"/>
                <w:sz w:val="18"/>
                <w:szCs w:val="18"/>
              </w:rPr>
              <w:t>制动方式</w:t>
            </w:r>
          </w:p>
        </w:tc>
        <w:tc>
          <w:tcPr>
            <w:tcW w:w="5233" w:type="dxa"/>
            <w:gridSpan w:val="3"/>
            <w:tcBorders>
              <w:top w:val="single" w:sz="4" w:space="0" w:color="auto"/>
              <w:left w:val="nil"/>
              <w:bottom w:val="single" w:sz="4" w:space="0" w:color="auto"/>
              <w:right w:val="single" w:sz="4" w:space="0" w:color="auto"/>
            </w:tcBorders>
            <w:shd w:val="clear" w:color="auto" w:fill="auto"/>
            <w:vAlign w:val="center"/>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kern w:val="0"/>
                <w:sz w:val="18"/>
                <w:szCs w:val="18"/>
              </w:rPr>
              <w:t>电磁刹车制动</w:t>
            </w:r>
          </w:p>
        </w:tc>
      </w:tr>
    </w:tbl>
    <w:p w:rsidR="00E63B22" w:rsidRPr="00E63B22" w:rsidRDefault="00E63B22" w:rsidP="00E63B22">
      <w:pPr>
        <w:tabs>
          <w:tab w:val="left" w:pos="180"/>
          <w:tab w:val="left" w:pos="540"/>
        </w:tabs>
        <w:spacing w:line="360" w:lineRule="auto"/>
        <w:jc w:val="left"/>
        <w:rPr>
          <w:rFonts w:ascii="宋体" w:hAnsi="宋体" w:cs="Arial"/>
          <w:color w:val="000000"/>
          <w:kern w:val="0"/>
          <w:sz w:val="21"/>
          <w:szCs w:val="21"/>
        </w:rPr>
      </w:pPr>
      <w:r w:rsidRPr="00E63B22">
        <w:rPr>
          <w:rFonts w:ascii="宋体" w:hAnsi="宋体" w:cs="Arial" w:hint="eastAsia"/>
          <w:color w:val="000000"/>
          <w:kern w:val="0"/>
          <w:sz w:val="21"/>
          <w:szCs w:val="21"/>
        </w:rPr>
        <w:t>3)喷涂机技术参数</w:t>
      </w:r>
    </w:p>
    <w:p w:rsidR="00E63B22" w:rsidRPr="00E63B22" w:rsidRDefault="00E63B22" w:rsidP="00E63B22">
      <w:pPr>
        <w:numPr>
          <w:ilvl w:val="0"/>
          <w:numId w:val="28"/>
        </w:numPr>
        <w:tabs>
          <w:tab w:val="left" w:pos="180"/>
          <w:tab w:val="left" w:pos="540"/>
        </w:tabs>
        <w:spacing w:line="360" w:lineRule="auto"/>
        <w:ind w:left="0" w:firstLine="0"/>
        <w:rPr>
          <w:rFonts w:ascii="宋体" w:hAnsi="宋体" w:cs="Arial"/>
          <w:color w:val="000000"/>
          <w:kern w:val="0"/>
          <w:sz w:val="21"/>
          <w:szCs w:val="21"/>
        </w:rPr>
      </w:pPr>
      <w:bookmarkStart w:id="2" w:name="_Hlk56759282"/>
      <w:r w:rsidRPr="00E63B22">
        <w:rPr>
          <w:rFonts w:ascii="宋体" w:hAnsi="宋体" w:cs="Arial" w:hint="eastAsia"/>
          <w:color w:val="000000"/>
          <w:kern w:val="0"/>
          <w:sz w:val="21"/>
          <w:szCs w:val="21"/>
        </w:rPr>
        <w:t>喷涂</w:t>
      </w:r>
      <w:bookmarkEnd w:id="2"/>
      <w:r w:rsidRPr="00E63B22">
        <w:rPr>
          <w:rFonts w:ascii="宋体" w:hAnsi="宋体" w:cs="Arial" w:hint="eastAsia"/>
          <w:color w:val="000000"/>
          <w:kern w:val="0"/>
          <w:sz w:val="21"/>
          <w:szCs w:val="21"/>
        </w:rPr>
        <w:t>输送线速度：</w:t>
      </w:r>
      <w:r w:rsidRPr="00E63B22">
        <w:rPr>
          <w:rFonts w:ascii="宋体" w:hAnsi="宋体" w:cs="Arial"/>
          <w:color w:val="000000"/>
          <w:kern w:val="0"/>
          <w:sz w:val="21"/>
          <w:szCs w:val="21"/>
        </w:rPr>
        <w:t>20</w:t>
      </w:r>
      <w:r w:rsidRPr="00E63B22">
        <w:rPr>
          <w:rFonts w:ascii="宋体" w:hAnsi="宋体" w:cs="Arial" w:hint="eastAsia"/>
          <w:color w:val="000000"/>
          <w:kern w:val="0"/>
          <w:sz w:val="21"/>
          <w:szCs w:val="21"/>
        </w:rPr>
        <w:t>米/分钟。</w:t>
      </w:r>
    </w:p>
    <w:p w:rsidR="00E63B22" w:rsidRPr="00E63B22" w:rsidRDefault="00E63B22" w:rsidP="00E63B22">
      <w:pPr>
        <w:numPr>
          <w:ilvl w:val="0"/>
          <w:numId w:val="28"/>
        </w:numPr>
        <w:tabs>
          <w:tab w:val="left" w:pos="180"/>
          <w:tab w:val="left" w:pos="540"/>
        </w:tabs>
        <w:spacing w:line="360" w:lineRule="auto"/>
        <w:ind w:left="0" w:firstLine="0"/>
        <w:rPr>
          <w:rFonts w:ascii="宋体" w:hAnsi="宋体" w:cs="Arial"/>
          <w:color w:val="000000"/>
          <w:kern w:val="0"/>
          <w:sz w:val="21"/>
          <w:szCs w:val="21"/>
        </w:rPr>
      </w:pPr>
      <w:r w:rsidRPr="00E63B22">
        <w:rPr>
          <w:rFonts w:ascii="宋体" w:hAnsi="宋体" w:cs="Arial" w:hint="eastAsia"/>
          <w:color w:val="000000"/>
          <w:kern w:val="0"/>
          <w:sz w:val="21"/>
          <w:szCs w:val="21"/>
        </w:rPr>
        <w:t>喷涂胎胚功能：内喷涂。</w:t>
      </w:r>
    </w:p>
    <w:p w:rsidR="00E63B22" w:rsidRPr="00E63B22" w:rsidRDefault="00E63B22" w:rsidP="00E63B22">
      <w:pPr>
        <w:numPr>
          <w:ilvl w:val="0"/>
          <w:numId w:val="28"/>
        </w:numPr>
        <w:tabs>
          <w:tab w:val="left" w:pos="180"/>
          <w:tab w:val="left" w:pos="540"/>
        </w:tabs>
        <w:spacing w:line="360" w:lineRule="auto"/>
        <w:ind w:left="0" w:firstLine="0"/>
        <w:rPr>
          <w:rFonts w:ascii="宋体" w:hAnsi="宋体" w:cs="Arial"/>
          <w:color w:val="000000"/>
          <w:kern w:val="0"/>
          <w:sz w:val="21"/>
          <w:szCs w:val="21"/>
        </w:rPr>
      </w:pPr>
      <w:r w:rsidRPr="00E63B22">
        <w:rPr>
          <w:rFonts w:ascii="宋体" w:hAnsi="宋体" w:cs="Arial" w:hint="eastAsia"/>
          <w:color w:val="000000"/>
          <w:kern w:val="0"/>
          <w:sz w:val="21"/>
          <w:szCs w:val="21"/>
        </w:rPr>
        <w:lastRenderedPageBreak/>
        <w:t>喷涂胎胚方式：采用高速电机喷碗</w:t>
      </w:r>
      <w:r w:rsidRPr="00E63B22">
        <w:rPr>
          <w:rFonts w:ascii="宋体" w:hAnsi="宋体" w:cs="Arial"/>
          <w:color w:val="000000"/>
          <w:kern w:val="0"/>
          <w:sz w:val="21"/>
          <w:szCs w:val="21"/>
        </w:rPr>
        <w:t>离心力式</w:t>
      </w:r>
      <w:r w:rsidRPr="00E63B22">
        <w:rPr>
          <w:rFonts w:ascii="宋体" w:hAnsi="宋体" w:cs="Arial" w:hint="eastAsia"/>
          <w:color w:val="000000"/>
          <w:kern w:val="0"/>
          <w:sz w:val="21"/>
          <w:szCs w:val="21"/>
        </w:rPr>
        <w:t>喷涂。</w:t>
      </w:r>
    </w:p>
    <w:p w:rsidR="00E63B22" w:rsidRPr="00E63B22" w:rsidRDefault="00E63B22" w:rsidP="00E63B22">
      <w:pPr>
        <w:numPr>
          <w:ilvl w:val="0"/>
          <w:numId w:val="28"/>
        </w:numPr>
        <w:tabs>
          <w:tab w:val="left" w:pos="180"/>
          <w:tab w:val="left" w:pos="540"/>
        </w:tabs>
        <w:spacing w:line="360" w:lineRule="auto"/>
        <w:ind w:left="0" w:firstLine="0"/>
        <w:rPr>
          <w:rFonts w:ascii="宋体" w:hAnsi="宋体" w:cs="Arial"/>
          <w:color w:val="000000"/>
          <w:kern w:val="0"/>
          <w:sz w:val="21"/>
          <w:szCs w:val="21"/>
        </w:rPr>
      </w:pPr>
      <w:r w:rsidRPr="00E63B22">
        <w:rPr>
          <w:rFonts w:ascii="宋体" w:hAnsi="宋体" w:cs="Arial"/>
          <w:color w:val="000000"/>
          <w:kern w:val="0"/>
          <w:sz w:val="21"/>
          <w:szCs w:val="21"/>
        </w:rPr>
        <w:t xml:space="preserve"> 喷涂装置升降方式</w:t>
      </w:r>
      <w:r w:rsidRPr="00E63B22">
        <w:rPr>
          <w:rFonts w:ascii="宋体" w:hAnsi="宋体" w:cs="Arial" w:hint="eastAsia"/>
          <w:color w:val="000000"/>
          <w:kern w:val="0"/>
          <w:sz w:val="21"/>
          <w:szCs w:val="21"/>
        </w:rPr>
        <w:t>：</w:t>
      </w:r>
      <w:r w:rsidRPr="00E63B22">
        <w:rPr>
          <w:rFonts w:ascii="宋体" w:hAnsi="宋体" w:cs="Arial"/>
          <w:color w:val="000000"/>
          <w:kern w:val="0"/>
          <w:sz w:val="21"/>
          <w:szCs w:val="21"/>
        </w:rPr>
        <w:t>伺服电动缸</w:t>
      </w:r>
      <w:r w:rsidRPr="00E63B22">
        <w:rPr>
          <w:rFonts w:ascii="宋体" w:hAnsi="宋体" w:cs="Arial" w:hint="eastAsia"/>
          <w:color w:val="000000"/>
          <w:kern w:val="0"/>
          <w:sz w:val="21"/>
          <w:szCs w:val="21"/>
        </w:rPr>
        <w:t>。</w:t>
      </w:r>
    </w:p>
    <w:p w:rsidR="00E63B22" w:rsidRPr="00E63B22" w:rsidRDefault="00E63B22" w:rsidP="00E63B22">
      <w:pPr>
        <w:numPr>
          <w:ilvl w:val="0"/>
          <w:numId w:val="28"/>
        </w:numPr>
        <w:tabs>
          <w:tab w:val="left" w:pos="180"/>
          <w:tab w:val="left" w:pos="540"/>
        </w:tabs>
        <w:spacing w:line="360" w:lineRule="auto"/>
        <w:ind w:left="0" w:firstLine="0"/>
        <w:rPr>
          <w:rFonts w:ascii="宋体" w:hAnsi="宋体" w:cs="Arial"/>
          <w:color w:val="000000"/>
          <w:kern w:val="0"/>
          <w:sz w:val="21"/>
          <w:szCs w:val="21"/>
        </w:rPr>
      </w:pPr>
      <w:r w:rsidRPr="00E63B22">
        <w:rPr>
          <w:rFonts w:ascii="宋体" w:hAnsi="宋体" w:cs="Arial"/>
          <w:color w:val="000000"/>
          <w:kern w:val="0"/>
          <w:sz w:val="21"/>
          <w:szCs w:val="21"/>
        </w:rPr>
        <w:t>直接喷涂</w:t>
      </w:r>
      <w:r w:rsidRPr="00E63B22">
        <w:rPr>
          <w:rFonts w:ascii="宋体" w:hAnsi="宋体" w:cs="Arial" w:hint="eastAsia"/>
          <w:color w:val="000000"/>
          <w:kern w:val="0"/>
          <w:sz w:val="21"/>
          <w:szCs w:val="21"/>
        </w:rPr>
        <w:t>效率</w:t>
      </w:r>
      <w:r w:rsidRPr="00E63B22">
        <w:rPr>
          <w:rFonts w:ascii="宋体" w:hAnsi="宋体" w:cs="Arial"/>
          <w:color w:val="000000"/>
          <w:kern w:val="0"/>
          <w:sz w:val="21"/>
          <w:szCs w:val="21"/>
        </w:rPr>
        <w:t>：Max.1</w:t>
      </w:r>
      <w:r w:rsidRPr="00E63B22">
        <w:rPr>
          <w:rFonts w:ascii="宋体" w:hAnsi="宋体" w:cs="Arial" w:hint="eastAsia"/>
          <w:color w:val="000000"/>
          <w:kern w:val="0"/>
          <w:sz w:val="21"/>
          <w:szCs w:val="21"/>
        </w:rPr>
        <w:t>0秒</w:t>
      </w:r>
      <w:r w:rsidRPr="00E63B22">
        <w:rPr>
          <w:rFonts w:ascii="宋体" w:hAnsi="宋体" w:cs="Arial"/>
          <w:color w:val="000000"/>
          <w:kern w:val="0"/>
          <w:sz w:val="21"/>
          <w:szCs w:val="21"/>
        </w:rPr>
        <w:t>/</w:t>
      </w:r>
      <w:r w:rsidRPr="00E63B22">
        <w:rPr>
          <w:rFonts w:ascii="宋体" w:hAnsi="宋体" w:cs="Arial" w:hint="eastAsia"/>
          <w:color w:val="000000"/>
          <w:kern w:val="0"/>
          <w:sz w:val="21"/>
          <w:szCs w:val="21"/>
        </w:rPr>
        <w:t>条。</w:t>
      </w:r>
      <w:r w:rsidRPr="00E63B22">
        <w:rPr>
          <w:rFonts w:ascii="宋体" w:hAnsi="宋体" w:cs="Arial"/>
          <w:color w:val="000000"/>
          <w:kern w:val="0"/>
          <w:sz w:val="21"/>
          <w:szCs w:val="21"/>
        </w:rPr>
        <w:t xml:space="preserve"> </w:t>
      </w:r>
    </w:p>
    <w:p w:rsidR="00E63B22" w:rsidRPr="00E63B22" w:rsidRDefault="00E63B22" w:rsidP="00E63B22">
      <w:pPr>
        <w:numPr>
          <w:ilvl w:val="0"/>
          <w:numId w:val="28"/>
        </w:numPr>
        <w:tabs>
          <w:tab w:val="left" w:pos="180"/>
          <w:tab w:val="left" w:pos="540"/>
        </w:tabs>
        <w:spacing w:line="360" w:lineRule="auto"/>
        <w:ind w:left="0" w:firstLine="0"/>
        <w:rPr>
          <w:rFonts w:ascii="宋体" w:hAnsi="宋体" w:cs="Arial"/>
          <w:color w:val="000000"/>
          <w:kern w:val="0"/>
          <w:sz w:val="21"/>
          <w:szCs w:val="21"/>
        </w:rPr>
      </w:pPr>
      <w:r w:rsidRPr="00E63B22">
        <w:rPr>
          <w:rFonts w:ascii="宋体" w:hAnsi="宋体" w:cs="Arial" w:hint="eastAsia"/>
          <w:color w:val="000000"/>
          <w:kern w:val="0"/>
          <w:sz w:val="21"/>
          <w:szCs w:val="21"/>
        </w:rPr>
        <w:t>气动压力搅拌罐：采用不锈钢罐气动搅拌罐。</w:t>
      </w:r>
    </w:p>
    <w:p w:rsidR="00E63B22" w:rsidRPr="00E63B22" w:rsidRDefault="00E63B22" w:rsidP="00E63B22">
      <w:pPr>
        <w:numPr>
          <w:ilvl w:val="0"/>
          <w:numId w:val="28"/>
        </w:numPr>
        <w:tabs>
          <w:tab w:val="left" w:pos="180"/>
          <w:tab w:val="left" w:pos="540"/>
        </w:tabs>
        <w:spacing w:line="360" w:lineRule="auto"/>
        <w:ind w:left="0" w:firstLine="0"/>
        <w:rPr>
          <w:rFonts w:ascii="宋体" w:hAnsi="宋体" w:cs="Arial"/>
          <w:color w:val="000000"/>
          <w:kern w:val="0"/>
          <w:sz w:val="21"/>
          <w:szCs w:val="21"/>
        </w:rPr>
      </w:pPr>
      <w:bookmarkStart w:id="3" w:name="_Hlk5196429"/>
      <w:r w:rsidRPr="00E63B22">
        <w:rPr>
          <w:rFonts w:ascii="宋体" w:hAnsi="宋体" w:cs="Arial" w:hint="eastAsia"/>
          <w:color w:val="000000"/>
          <w:kern w:val="0"/>
          <w:sz w:val="21"/>
          <w:szCs w:val="21"/>
        </w:rPr>
        <w:t>气动压力搅拌罐</w:t>
      </w:r>
      <w:bookmarkEnd w:id="3"/>
      <w:r w:rsidRPr="00E63B22">
        <w:rPr>
          <w:rFonts w:ascii="宋体" w:hAnsi="宋体" w:cs="Arial" w:hint="eastAsia"/>
          <w:color w:val="000000"/>
          <w:kern w:val="0"/>
          <w:sz w:val="21"/>
          <w:szCs w:val="21"/>
        </w:rPr>
        <w:t>下出料，容量</w:t>
      </w:r>
      <w:r w:rsidRPr="00E63B22">
        <w:rPr>
          <w:rFonts w:ascii="宋体" w:hAnsi="宋体" w:cs="Arial"/>
          <w:color w:val="000000"/>
          <w:kern w:val="0"/>
          <w:sz w:val="21"/>
          <w:szCs w:val="21"/>
        </w:rPr>
        <w:t>4</w:t>
      </w:r>
      <w:r w:rsidRPr="00E63B22">
        <w:rPr>
          <w:rFonts w:ascii="宋体" w:hAnsi="宋体" w:cs="Arial" w:hint="eastAsia"/>
          <w:color w:val="000000"/>
          <w:kern w:val="0"/>
          <w:sz w:val="21"/>
          <w:szCs w:val="21"/>
        </w:rPr>
        <w:t>0升。</w:t>
      </w:r>
      <w:r w:rsidRPr="00E63B22">
        <w:rPr>
          <w:rFonts w:ascii="宋体" w:hAnsi="宋体" w:cs="Arial"/>
          <w:color w:val="000000"/>
          <w:kern w:val="0"/>
          <w:sz w:val="21"/>
          <w:szCs w:val="21"/>
        </w:rPr>
        <w:t xml:space="preserve"> </w:t>
      </w:r>
    </w:p>
    <w:p w:rsidR="00E63B22" w:rsidRPr="00E63B22" w:rsidRDefault="00E63B22" w:rsidP="00E63B22">
      <w:pPr>
        <w:numPr>
          <w:ilvl w:val="0"/>
          <w:numId w:val="28"/>
        </w:numPr>
        <w:tabs>
          <w:tab w:val="left" w:pos="180"/>
          <w:tab w:val="left" w:pos="540"/>
        </w:tabs>
        <w:spacing w:line="360" w:lineRule="auto"/>
        <w:ind w:left="0" w:firstLine="0"/>
        <w:rPr>
          <w:rFonts w:ascii="宋体" w:hAnsi="宋体" w:cs="Arial"/>
          <w:color w:val="000000"/>
          <w:kern w:val="0"/>
          <w:sz w:val="21"/>
          <w:szCs w:val="21"/>
        </w:rPr>
      </w:pPr>
      <w:r w:rsidRPr="00E63B22">
        <w:rPr>
          <w:rFonts w:ascii="宋体" w:hAnsi="宋体" w:cs="Arial" w:hint="eastAsia"/>
          <w:color w:val="000000"/>
          <w:kern w:val="0"/>
          <w:sz w:val="21"/>
          <w:szCs w:val="21"/>
        </w:rPr>
        <w:t>压力罐最大使用压力：2</w:t>
      </w:r>
      <w:r w:rsidRPr="00E63B22">
        <w:rPr>
          <w:rFonts w:ascii="宋体" w:hAnsi="宋体" w:cs="Arial"/>
          <w:color w:val="000000"/>
          <w:kern w:val="0"/>
          <w:sz w:val="21"/>
          <w:szCs w:val="21"/>
        </w:rPr>
        <w:t>kg/cm2</w:t>
      </w:r>
      <w:r w:rsidRPr="00E63B22">
        <w:rPr>
          <w:rFonts w:ascii="宋体" w:hAnsi="宋体" w:cs="Arial" w:hint="eastAsia"/>
          <w:color w:val="000000"/>
          <w:kern w:val="0"/>
          <w:sz w:val="21"/>
          <w:szCs w:val="21"/>
        </w:rPr>
        <w:t>。</w:t>
      </w:r>
    </w:p>
    <w:p w:rsidR="00E63B22" w:rsidRPr="00280D4F" w:rsidRDefault="00E63B22" w:rsidP="00581665">
      <w:pPr>
        <w:pStyle w:val="afc"/>
        <w:numPr>
          <w:ilvl w:val="1"/>
          <w:numId w:val="18"/>
        </w:numPr>
        <w:spacing w:beforeLines="50" w:before="163" w:line="360" w:lineRule="auto"/>
        <w:ind w:firstLineChars="0"/>
        <w:rPr>
          <w:rFonts w:ascii="宋体" w:eastAsia="宋体" w:hAnsi="宋体" w:cs="Arial"/>
          <w:bCs/>
          <w:szCs w:val="21"/>
          <w:lang w:val="zh-CN"/>
        </w:rPr>
      </w:pPr>
      <w:r>
        <w:rPr>
          <w:rFonts w:ascii="宋体" w:eastAsia="宋体" w:hAnsi="宋体" w:cs="Arial" w:hint="eastAsia"/>
          <w:bCs/>
          <w:szCs w:val="21"/>
          <w:lang w:val="zh-CN"/>
        </w:rPr>
        <w:t xml:space="preserve"> 技术要求</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智能胎胚物流系统能满足出入库设计路线最优、最短，自动化程度高。系统具有冗余性，安全可靠，使用寿命长，维修、维护方便等要求。</w:t>
      </w:r>
      <w:r w:rsidRPr="00280D4F">
        <w:rPr>
          <w:rFonts w:ascii="宋体" w:eastAsia="宋体" w:hAnsi="宋体" w:cs="Arial"/>
          <w:kern w:val="0"/>
          <w:szCs w:val="21"/>
        </w:rPr>
        <w:t>（要求各工序预留故障维护工位，避免出现异常耽误系统正常运行）</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自动化输送量和存储量，须与产能匹配，符合生产节拍，各输送单元</w:t>
      </w:r>
      <w:r w:rsidR="00DF061D">
        <w:rPr>
          <w:rFonts w:ascii="宋体" w:eastAsia="宋体" w:hAnsi="宋体" w:cs="Arial" w:hint="eastAsia"/>
          <w:color w:val="000000"/>
          <w:kern w:val="0"/>
          <w:szCs w:val="21"/>
        </w:rPr>
        <w:t>需</w:t>
      </w:r>
      <w:r w:rsidRPr="00280D4F">
        <w:rPr>
          <w:rFonts w:ascii="宋体" w:eastAsia="宋体" w:hAnsi="宋体" w:cs="Arial"/>
          <w:color w:val="000000"/>
          <w:kern w:val="0"/>
          <w:szCs w:val="21"/>
        </w:rPr>
        <w:t>相互衔接，不得出现堵塞现象。</w:t>
      </w:r>
    </w:p>
    <w:p w:rsidR="0012031C"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在胎胚输送过程中，不得出现影响产品质量的现象。如：因自动化输送出现变形、变质、胎胚外表面刮伤等而影响了胎胚质量。</w:t>
      </w:r>
    </w:p>
    <w:p w:rsidR="00194F50" w:rsidRDefault="00A538E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Pr>
          <w:rFonts w:ascii="宋体" w:eastAsia="宋体" w:hAnsi="宋体" w:cs="Arial" w:hint="eastAsia"/>
          <w:color w:val="000000"/>
          <w:kern w:val="0"/>
          <w:szCs w:val="21"/>
        </w:rPr>
        <w:t>成型机前</w:t>
      </w:r>
      <w:r w:rsidR="00194F50">
        <w:rPr>
          <w:rFonts w:ascii="宋体" w:eastAsia="宋体" w:hAnsi="宋体" w:cs="Arial" w:hint="eastAsia"/>
          <w:color w:val="000000"/>
          <w:kern w:val="0"/>
          <w:szCs w:val="21"/>
        </w:rPr>
        <w:t>称重系统技术要求：</w:t>
      </w:r>
    </w:p>
    <w:p w:rsidR="00194F50" w:rsidRDefault="00194F50" w:rsidP="00194F50">
      <w:pPr>
        <w:pStyle w:val="afc"/>
        <w:widowControl/>
        <w:shd w:val="clear" w:color="auto" w:fill="FFFFFF"/>
        <w:spacing w:line="360" w:lineRule="auto"/>
        <w:ind w:left="454" w:firstLineChars="0" w:firstLine="0"/>
        <w:jc w:val="left"/>
        <w:rPr>
          <w:rFonts w:ascii="宋体" w:eastAsia="宋体" w:hAnsi="宋体" w:cs="Arial"/>
          <w:color w:val="000000"/>
          <w:kern w:val="0"/>
          <w:szCs w:val="21"/>
        </w:rPr>
      </w:pPr>
      <w:r>
        <w:rPr>
          <w:rFonts w:ascii="宋体" w:eastAsia="宋体" w:hAnsi="宋体" w:cs="Arial" w:hint="eastAsia"/>
          <w:color w:val="000000"/>
          <w:kern w:val="0"/>
          <w:szCs w:val="21"/>
        </w:rPr>
        <w:t>乙方需要提供10套包含5台VMI成型机、5台北京敬业二次法成型机的称重装置</w:t>
      </w:r>
      <w:r w:rsidR="0060249C">
        <w:rPr>
          <w:rFonts w:ascii="宋体" w:eastAsia="宋体" w:hAnsi="宋体" w:cs="Arial" w:hint="eastAsia"/>
          <w:color w:val="000000"/>
          <w:kern w:val="0"/>
          <w:szCs w:val="21"/>
        </w:rPr>
        <w:t>（北</w:t>
      </w:r>
      <w:r w:rsidR="000C1CB1">
        <w:rPr>
          <w:rFonts w:ascii="宋体" w:eastAsia="宋体" w:hAnsi="宋体" w:cs="Arial" w:hint="eastAsia"/>
          <w:color w:val="000000"/>
          <w:kern w:val="0"/>
          <w:szCs w:val="21"/>
        </w:rPr>
        <w:t>2</w:t>
      </w:r>
      <w:r w:rsidR="0060249C">
        <w:rPr>
          <w:rFonts w:ascii="宋体" w:eastAsia="宋体" w:hAnsi="宋体" w:cs="Arial" w:hint="eastAsia"/>
          <w:color w:val="000000"/>
          <w:kern w:val="0"/>
          <w:szCs w:val="21"/>
        </w:rPr>
        <w:t>跨两台、北</w:t>
      </w:r>
      <w:r w:rsidR="000C1CB1">
        <w:rPr>
          <w:rFonts w:ascii="宋体" w:eastAsia="宋体" w:hAnsi="宋体" w:cs="Arial" w:hint="eastAsia"/>
          <w:color w:val="000000"/>
          <w:kern w:val="0"/>
          <w:szCs w:val="21"/>
        </w:rPr>
        <w:t>3</w:t>
      </w:r>
      <w:r w:rsidR="0060249C">
        <w:rPr>
          <w:rFonts w:ascii="宋体" w:eastAsia="宋体" w:hAnsi="宋体" w:cs="Arial" w:hint="eastAsia"/>
          <w:color w:val="000000"/>
          <w:kern w:val="0"/>
          <w:szCs w:val="21"/>
        </w:rPr>
        <w:t>跨</w:t>
      </w:r>
      <w:r w:rsidR="00B3464B">
        <w:rPr>
          <w:rFonts w:ascii="宋体" w:eastAsia="宋体" w:hAnsi="宋体" w:cs="Arial" w:hint="eastAsia"/>
          <w:color w:val="000000"/>
          <w:kern w:val="0"/>
          <w:szCs w:val="21"/>
        </w:rPr>
        <w:t>五</w:t>
      </w:r>
      <w:r w:rsidR="0060249C">
        <w:rPr>
          <w:rFonts w:ascii="宋体" w:eastAsia="宋体" w:hAnsi="宋体" w:cs="Arial" w:hint="eastAsia"/>
          <w:color w:val="000000"/>
          <w:kern w:val="0"/>
          <w:szCs w:val="21"/>
        </w:rPr>
        <w:t>台、北5跨三台）</w:t>
      </w:r>
      <w:r w:rsidR="002930CE">
        <w:rPr>
          <w:rFonts w:ascii="宋体" w:eastAsia="宋体" w:hAnsi="宋体" w:cs="Arial" w:hint="eastAsia"/>
          <w:color w:val="000000"/>
          <w:kern w:val="0"/>
          <w:szCs w:val="21"/>
        </w:rPr>
        <w:t>，称重系统</w:t>
      </w:r>
      <w:r w:rsidR="002930CE" w:rsidRPr="002930CE">
        <w:rPr>
          <w:rFonts w:ascii="宋体" w:eastAsia="宋体" w:hAnsi="宋体" w:cs="Arial" w:hint="eastAsia"/>
          <w:color w:val="000000"/>
          <w:kern w:val="0"/>
          <w:szCs w:val="21"/>
        </w:rPr>
        <w:t>配备三色报警灯，提示胎胚重量是否超差，并且可实现与MES对接。</w:t>
      </w:r>
    </w:p>
    <w:p w:rsidR="00065263" w:rsidRDefault="00065263" w:rsidP="00194F50">
      <w:pPr>
        <w:pStyle w:val="afc"/>
        <w:widowControl/>
        <w:shd w:val="clear" w:color="auto" w:fill="FFFFFF"/>
        <w:spacing w:line="360" w:lineRule="auto"/>
        <w:ind w:left="454" w:firstLineChars="0" w:firstLine="0"/>
        <w:jc w:val="left"/>
        <w:rPr>
          <w:rFonts w:ascii="宋体" w:eastAsia="宋体" w:hAnsi="宋体" w:cs="Arial"/>
          <w:color w:val="000000"/>
          <w:kern w:val="0"/>
          <w:szCs w:val="21"/>
        </w:rPr>
      </w:pPr>
    </w:p>
    <w:tbl>
      <w:tblPr>
        <w:tblW w:w="907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261"/>
        <w:gridCol w:w="2835"/>
        <w:gridCol w:w="2835"/>
        <w:gridCol w:w="2142"/>
      </w:tblGrid>
      <w:tr w:rsidR="00194F50" w:rsidRPr="00A538EC" w:rsidTr="006B7232">
        <w:trPr>
          <w:trHeight w:val="252"/>
          <w:jc w:val="center"/>
        </w:trPr>
        <w:tc>
          <w:tcPr>
            <w:tcW w:w="9073" w:type="dxa"/>
            <w:gridSpan w:val="4"/>
            <w:tcBorders>
              <w:top w:val="double" w:sz="4" w:space="0" w:color="auto"/>
              <w:bottom w:val="single" w:sz="4" w:space="0" w:color="auto"/>
            </w:tcBorders>
            <w:vAlign w:val="center"/>
          </w:tcPr>
          <w:p w:rsidR="00194F50" w:rsidRPr="00A538EC" w:rsidRDefault="008D48B3" w:rsidP="00A538EC">
            <w:pPr>
              <w:jc w:val="center"/>
              <w:rPr>
                <w:rFonts w:ascii="宋体" w:hAnsi="宋体" w:cs="Arial"/>
                <w:color w:val="000000"/>
                <w:kern w:val="0"/>
                <w:sz w:val="21"/>
                <w:szCs w:val="21"/>
              </w:rPr>
            </w:pPr>
            <w:r>
              <w:rPr>
                <w:rFonts w:ascii="宋体" w:hAnsi="宋体" w:cs="Arial" w:hint="eastAsia"/>
                <w:color w:val="000000"/>
                <w:kern w:val="0"/>
                <w:sz w:val="21"/>
                <w:szCs w:val="21"/>
              </w:rPr>
              <w:t>成型机前</w:t>
            </w:r>
            <w:r w:rsidR="00194F50" w:rsidRPr="00A538EC">
              <w:rPr>
                <w:rFonts w:ascii="宋体" w:hAnsi="宋体" w:cs="Arial" w:hint="eastAsia"/>
                <w:color w:val="000000"/>
                <w:kern w:val="0"/>
                <w:sz w:val="21"/>
                <w:szCs w:val="21"/>
              </w:rPr>
              <w:t>胎胚称重装置</w:t>
            </w:r>
          </w:p>
        </w:tc>
      </w:tr>
      <w:tr w:rsidR="00194F50" w:rsidRPr="00A538EC" w:rsidTr="006B7232">
        <w:trPr>
          <w:trHeight w:val="438"/>
          <w:jc w:val="center"/>
        </w:trPr>
        <w:tc>
          <w:tcPr>
            <w:tcW w:w="1261" w:type="dxa"/>
            <w:tcBorders>
              <w:top w:val="double" w:sz="4" w:space="0" w:color="auto"/>
              <w:bottom w:val="single" w:sz="4" w:space="0" w:color="auto"/>
            </w:tcBorders>
            <w:vAlign w:val="center"/>
          </w:tcPr>
          <w:p w:rsidR="00194F50" w:rsidRPr="00A538EC" w:rsidRDefault="00194F50" w:rsidP="006B7232">
            <w:pPr>
              <w:rPr>
                <w:rFonts w:ascii="宋体" w:hAnsi="宋体" w:cs="Arial"/>
                <w:color w:val="000000"/>
                <w:kern w:val="0"/>
                <w:sz w:val="21"/>
                <w:szCs w:val="21"/>
              </w:rPr>
            </w:pPr>
            <w:r w:rsidRPr="00A538EC">
              <w:rPr>
                <w:rFonts w:ascii="宋体" w:hAnsi="宋体" w:cs="Arial" w:hint="eastAsia"/>
                <w:color w:val="000000"/>
                <w:kern w:val="0"/>
                <w:sz w:val="21"/>
                <w:szCs w:val="21"/>
              </w:rPr>
              <w:t>序号</w:t>
            </w:r>
          </w:p>
        </w:tc>
        <w:tc>
          <w:tcPr>
            <w:tcW w:w="2835" w:type="dxa"/>
            <w:tcBorders>
              <w:top w:val="double" w:sz="4" w:space="0" w:color="auto"/>
              <w:bottom w:val="single" w:sz="4" w:space="0" w:color="auto"/>
            </w:tcBorders>
            <w:vAlign w:val="center"/>
          </w:tcPr>
          <w:p w:rsidR="00194F50" w:rsidRPr="00A538EC" w:rsidRDefault="00194F50" w:rsidP="006B7232">
            <w:pPr>
              <w:rPr>
                <w:rFonts w:ascii="宋体" w:hAnsi="宋体" w:cs="Arial"/>
                <w:color w:val="000000"/>
                <w:kern w:val="0"/>
                <w:sz w:val="21"/>
                <w:szCs w:val="21"/>
              </w:rPr>
            </w:pPr>
            <w:r w:rsidRPr="00A538EC">
              <w:rPr>
                <w:rFonts w:ascii="宋体" w:hAnsi="宋体" w:cs="Arial" w:hint="eastAsia"/>
                <w:color w:val="000000"/>
                <w:kern w:val="0"/>
                <w:sz w:val="21"/>
                <w:szCs w:val="21"/>
              </w:rPr>
              <w:t>项    目</w:t>
            </w:r>
          </w:p>
        </w:tc>
        <w:tc>
          <w:tcPr>
            <w:tcW w:w="2835" w:type="dxa"/>
            <w:tcBorders>
              <w:top w:val="double" w:sz="4" w:space="0" w:color="auto"/>
              <w:bottom w:val="single" w:sz="4" w:space="0" w:color="auto"/>
            </w:tcBorders>
            <w:vAlign w:val="center"/>
          </w:tcPr>
          <w:p w:rsidR="00194F50" w:rsidRPr="00A538EC" w:rsidRDefault="00194F50" w:rsidP="006B7232">
            <w:pPr>
              <w:rPr>
                <w:rFonts w:ascii="宋体" w:hAnsi="宋体" w:cs="Arial"/>
                <w:color w:val="000000"/>
                <w:kern w:val="0"/>
                <w:sz w:val="21"/>
                <w:szCs w:val="21"/>
              </w:rPr>
            </w:pPr>
            <w:r w:rsidRPr="00A538EC">
              <w:rPr>
                <w:rFonts w:ascii="宋体" w:hAnsi="宋体" w:cs="Arial" w:hint="eastAsia"/>
                <w:color w:val="000000"/>
                <w:kern w:val="0"/>
                <w:sz w:val="21"/>
                <w:szCs w:val="21"/>
              </w:rPr>
              <w:t>技术参数</w:t>
            </w:r>
          </w:p>
        </w:tc>
        <w:tc>
          <w:tcPr>
            <w:tcW w:w="2142" w:type="dxa"/>
            <w:tcBorders>
              <w:top w:val="double" w:sz="4" w:space="0" w:color="auto"/>
              <w:bottom w:val="single" w:sz="4" w:space="0" w:color="auto"/>
            </w:tcBorders>
            <w:vAlign w:val="center"/>
          </w:tcPr>
          <w:p w:rsidR="00194F50" w:rsidRPr="00A538EC" w:rsidRDefault="00194F50" w:rsidP="006B7232">
            <w:pPr>
              <w:rPr>
                <w:rFonts w:ascii="宋体" w:hAnsi="宋体" w:cs="Arial"/>
                <w:color w:val="000000"/>
                <w:kern w:val="0"/>
                <w:sz w:val="21"/>
                <w:szCs w:val="21"/>
              </w:rPr>
            </w:pPr>
            <w:r w:rsidRPr="00A538EC">
              <w:rPr>
                <w:rFonts w:ascii="宋体" w:hAnsi="宋体" w:cs="Arial" w:hint="eastAsia"/>
                <w:color w:val="000000"/>
                <w:kern w:val="0"/>
                <w:sz w:val="21"/>
                <w:szCs w:val="21"/>
              </w:rPr>
              <w:t>备  注</w:t>
            </w:r>
          </w:p>
        </w:tc>
      </w:tr>
      <w:tr w:rsidR="00194F50" w:rsidRPr="00A538EC" w:rsidTr="006B7232">
        <w:trPr>
          <w:trHeight w:val="252"/>
          <w:jc w:val="center"/>
        </w:trPr>
        <w:tc>
          <w:tcPr>
            <w:tcW w:w="1261" w:type="dxa"/>
            <w:tcBorders>
              <w:top w:val="single" w:sz="4" w:space="0" w:color="auto"/>
              <w:bottom w:val="single" w:sz="4" w:space="0" w:color="auto"/>
            </w:tcBorders>
            <w:vAlign w:val="center"/>
          </w:tcPr>
          <w:p w:rsidR="00194F50" w:rsidRPr="00A538EC" w:rsidRDefault="00194F50" w:rsidP="006B7232">
            <w:pPr>
              <w:jc w:val="center"/>
              <w:rPr>
                <w:rFonts w:ascii="宋体" w:hAnsi="宋体" w:cs="Arial"/>
                <w:color w:val="000000"/>
                <w:kern w:val="0"/>
                <w:sz w:val="21"/>
                <w:szCs w:val="21"/>
              </w:rPr>
            </w:pPr>
            <w:r w:rsidRPr="00A538EC">
              <w:rPr>
                <w:rFonts w:ascii="宋体" w:hAnsi="宋体" w:cs="Arial" w:hint="eastAsia"/>
                <w:color w:val="000000"/>
                <w:kern w:val="0"/>
                <w:sz w:val="21"/>
                <w:szCs w:val="21"/>
              </w:rPr>
              <w:t>1</w:t>
            </w:r>
          </w:p>
        </w:tc>
        <w:tc>
          <w:tcPr>
            <w:tcW w:w="2835" w:type="dxa"/>
            <w:tcBorders>
              <w:top w:val="single" w:sz="4" w:space="0" w:color="auto"/>
              <w:bottom w:val="single" w:sz="4" w:space="0" w:color="auto"/>
            </w:tcBorders>
            <w:vAlign w:val="center"/>
          </w:tcPr>
          <w:p w:rsidR="00194F50" w:rsidRPr="00A538EC" w:rsidRDefault="00194F50" w:rsidP="006B7232">
            <w:pPr>
              <w:rPr>
                <w:rFonts w:ascii="宋体" w:hAnsi="宋体" w:cs="Arial"/>
                <w:color w:val="000000"/>
                <w:kern w:val="0"/>
                <w:sz w:val="21"/>
                <w:szCs w:val="21"/>
              </w:rPr>
            </w:pPr>
            <w:r w:rsidRPr="00A538EC">
              <w:rPr>
                <w:rFonts w:ascii="宋体" w:hAnsi="宋体" w:cs="Arial" w:hint="eastAsia"/>
                <w:color w:val="000000"/>
                <w:kern w:val="0"/>
                <w:sz w:val="21"/>
                <w:szCs w:val="21"/>
              </w:rPr>
              <w:t>称重最大重量</w:t>
            </w:r>
          </w:p>
        </w:tc>
        <w:tc>
          <w:tcPr>
            <w:tcW w:w="2835" w:type="dxa"/>
            <w:tcBorders>
              <w:top w:val="single" w:sz="4" w:space="0" w:color="auto"/>
              <w:bottom w:val="single" w:sz="4" w:space="0" w:color="auto"/>
            </w:tcBorders>
            <w:vAlign w:val="center"/>
          </w:tcPr>
          <w:p w:rsidR="00194F50" w:rsidRPr="00A538EC" w:rsidRDefault="00194F50" w:rsidP="006B7232">
            <w:pPr>
              <w:rPr>
                <w:rFonts w:ascii="宋体" w:hAnsi="宋体" w:cs="Arial"/>
                <w:color w:val="000000"/>
                <w:kern w:val="0"/>
                <w:sz w:val="21"/>
                <w:szCs w:val="21"/>
              </w:rPr>
            </w:pPr>
            <w:r w:rsidRPr="00A538EC">
              <w:rPr>
                <w:rFonts w:ascii="宋体" w:hAnsi="宋体" w:cs="Arial" w:hint="eastAsia"/>
                <w:color w:val="000000"/>
                <w:kern w:val="0"/>
                <w:sz w:val="21"/>
                <w:szCs w:val="21"/>
              </w:rPr>
              <w:t>60kg</w:t>
            </w:r>
          </w:p>
        </w:tc>
        <w:tc>
          <w:tcPr>
            <w:tcW w:w="2142" w:type="dxa"/>
            <w:tcBorders>
              <w:top w:val="single" w:sz="4" w:space="0" w:color="auto"/>
              <w:bottom w:val="single" w:sz="4" w:space="0" w:color="auto"/>
            </w:tcBorders>
            <w:vAlign w:val="center"/>
          </w:tcPr>
          <w:p w:rsidR="00194F50" w:rsidRPr="00A538EC" w:rsidRDefault="00194F50" w:rsidP="006B7232">
            <w:pPr>
              <w:rPr>
                <w:rFonts w:ascii="宋体" w:hAnsi="宋体" w:cs="Arial"/>
                <w:color w:val="000000"/>
                <w:kern w:val="0"/>
                <w:sz w:val="21"/>
                <w:szCs w:val="21"/>
              </w:rPr>
            </w:pPr>
          </w:p>
        </w:tc>
      </w:tr>
      <w:tr w:rsidR="00194F50" w:rsidRPr="00A538EC" w:rsidTr="006B7232">
        <w:trPr>
          <w:trHeight w:val="252"/>
          <w:jc w:val="center"/>
        </w:trPr>
        <w:tc>
          <w:tcPr>
            <w:tcW w:w="1261" w:type="dxa"/>
            <w:tcBorders>
              <w:top w:val="single" w:sz="4" w:space="0" w:color="auto"/>
              <w:bottom w:val="single" w:sz="4" w:space="0" w:color="auto"/>
            </w:tcBorders>
            <w:vAlign w:val="center"/>
          </w:tcPr>
          <w:p w:rsidR="00194F50" w:rsidRPr="00A538EC" w:rsidRDefault="00194F50" w:rsidP="006B7232">
            <w:pPr>
              <w:jc w:val="center"/>
              <w:rPr>
                <w:rFonts w:ascii="宋体" w:hAnsi="宋体" w:cs="Arial"/>
                <w:color w:val="000000"/>
                <w:kern w:val="0"/>
                <w:sz w:val="21"/>
                <w:szCs w:val="21"/>
              </w:rPr>
            </w:pPr>
            <w:r w:rsidRPr="00A538EC">
              <w:rPr>
                <w:rFonts w:ascii="宋体" w:hAnsi="宋体" w:cs="Arial" w:hint="eastAsia"/>
                <w:color w:val="000000"/>
                <w:kern w:val="0"/>
                <w:sz w:val="21"/>
                <w:szCs w:val="21"/>
              </w:rPr>
              <w:t>2</w:t>
            </w:r>
          </w:p>
        </w:tc>
        <w:tc>
          <w:tcPr>
            <w:tcW w:w="2835" w:type="dxa"/>
            <w:tcBorders>
              <w:top w:val="single" w:sz="4" w:space="0" w:color="auto"/>
              <w:bottom w:val="single" w:sz="4" w:space="0" w:color="auto"/>
            </w:tcBorders>
            <w:vAlign w:val="center"/>
          </w:tcPr>
          <w:p w:rsidR="00194F50" w:rsidRPr="00A538EC" w:rsidRDefault="00194F50" w:rsidP="006B7232">
            <w:pPr>
              <w:rPr>
                <w:rFonts w:ascii="宋体" w:hAnsi="宋体" w:cs="Arial"/>
                <w:color w:val="000000"/>
                <w:kern w:val="0"/>
                <w:sz w:val="21"/>
                <w:szCs w:val="21"/>
              </w:rPr>
            </w:pPr>
            <w:r w:rsidRPr="00A538EC">
              <w:rPr>
                <w:rFonts w:ascii="宋体" w:hAnsi="宋体" w:cs="Arial" w:hint="eastAsia"/>
                <w:color w:val="000000"/>
                <w:kern w:val="0"/>
                <w:sz w:val="21"/>
                <w:szCs w:val="21"/>
              </w:rPr>
              <w:t>称重精度</w:t>
            </w:r>
          </w:p>
        </w:tc>
        <w:tc>
          <w:tcPr>
            <w:tcW w:w="2835" w:type="dxa"/>
            <w:tcBorders>
              <w:top w:val="single" w:sz="4" w:space="0" w:color="auto"/>
              <w:bottom w:val="single" w:sz="4" w:space="0" w:color="auto"/>
            </w:tcBorders>
            <w:vAlign w:val="center"/>
          </w:tcPr>
          <w:p w:rsidR="00194F50" w:rsidRPr="00A538EC" w:rsidRDefault="00194F50" w:rsidP="006B7232">
            <w:pPr>
              <w:rPr>
                <w:rFonts w:ascii="宋体" w:hAnsi="宋体" w:cs="Arial"/>
                <w:color w:val="000000"/>
                <w:kern w:val="0"/>
                <w:sz w:val="21"/>
                <w:szCs w:val="21"/>
              </w:rPr>
            </w:pPr>
            <w:r w:rsidRPr="00A538EC">
              <w:rPr>
                <w:rFonts w:ascii="宋体" w:hAnsi="宋体" w:cs="Arial" w:hint="eastAsia"/>
                <w:color w:val="000000"/>
                <w:kern w:val="0"/>
                <w:sz w:val="21"/>
                <w:szCs w:val="21"/>
              </w:rPr>
              <w:t>±1</w:t>
            </w:r>
            <w:r w:rsidRPr="00A538EC">
              <w:rPr>
                <w:rFonts w:ascii="宋体" w:hAnsi="宋体" w:cs="Arial"/>
                <w:color w:val="000000"/>
                <w:kern w:val="0"/>
                <w:sz w:val="21"/>
                <w:szCs w:val="21"/>
              </w:rPr>
              <w:t>g</w:t>
            </w:r>
            <w:r w:rsidRPr="00A538EC">
              <w:rPr>
                <w:rFonts w:ascii="宋体" w:hAnsi="宋体" w:cs="Arial" w:hint="eastAsia"/>
                <w:color w:val="000000"/>
                <w:kern w:val="0"/>
                <w:sz w:val="21"/>
                <w:szCs w:val="21"/>
              </w:rPr>
              <w:t>（分度值）</w:t>
            </w:r>
          </w:p>
        </w:tc>
        <w:tc>
          <w:tcPr>
            <w:tcW w:w="2142" w:type="dxa"/>
            <w:tcBorders>
              <w:top w:val="single" w:sz="4" w:space="0" w:color="auto"/>
              <w:bottom w:val="single" w:sz="4" w:space="0" w:color="auto"/>
            </w:tcBorders>
            <w:vAlign w:val="center"/>
          </w:tcPr>
          <w:p w:rsidR="00194F50" w:rsidRPr="00A538EC" w:rsidRDefault="00194F50" w:rsidP="006B7232">
            <w:pPr>
              <w:rPr>
                <w:rFonts w:ascii="宋体" w:hAnsi="宋体" w:cs="Arial"/>
                <w:color w:val="000000"/>
                <w:kern w:val="0"/>
                <w:sz w:val="21"/>
                <w:szCs w:val="21"/>
              </w:rPr>
            </w:pPr>
            <w:r w:rsidRPr="00A538EC">
              <w:rPr>
                <w:rFonts w:ascii="宋体" w:hAnsi="宋体" w:cs="Arial" w:hint="eastAsia"/>
                <w:color w:val="000000"/>
                <w:kern w:val="0"/>
                <w:sz w:val="21"/>
                <w:szCs w:val="21"/>
              </w:rPr>
              <w:t>精度±10g</w:t>
            </w:r>
          </w:p>
        </w:tc>
      </w:tr>
      <w:tr w:rsidR="00712CB7" w:rsidRPr="00A538EC" w:rsidTr="006B7232">
        <w:trPr>
          <w:trHeight w:val="252"/>
          <w:jc w:val="center"/>
        </w:trPr>
        <w:tc>
          <w:tcPr>
            <w:tcW w:w="1261" w:type="dxa"/>
            <w:tcBorders>
              <w:top w:val="single" w:sz="4" w:space="0" w:color="auto"/>
              <w:bottom w:val="single" w:sz="4" w:space="0" w:color="auto"/>
            </w:tcBorders>
            <w:vAlign w:val="center"/>
          </w:tcPr>
          <w:p w:rsidR="00712CB7" w:rsidRPr="00A538EC" w:rsidRDefault="00712CB7" w:rsidP="00712CB7">
            <w:pPr>
              <w:jc w:val="center"/>
              <w:rPr>
                <w:rFonts w:ascii="宋体" w:hAnsi="宋体" w:cs="Arial"/>
                <w:color w:val="000000"/>
                <w:kern w:val="0"/>
                <w:sz w:val="21"/>
                <w:szCs w:val="21"/>
              </w:rPr>
            </w:pPr>
            <w:r>
              <w:rPr>
                <w:rFonts w:ascii="宋体" w:hAnsi="宋体" w:cs="Arial" w:hint="eastAsia"/>
                <w:color w:val="000000"/>
                <w:kern w:val="0"/>
                <w:sz w:val="21"/>
                <w:szCs w:val="21"/>
              </w:rPr>
              <w:t>3</w:t>
            </w:r>
          </w:p>
        </w:tc>
        <w:tc>
          <w:tcPr>
            <w:tcW w:w="2835" w:type="dxa"/>
            <w:tcBorders>
              <w:top w:val="single" w:sz="4" w:space="0" w:color="auto"/>
              <w:bottom w:val="single" w:sz="4" w:space="0" w:color="auto"/>
            </w:tcBorders>
            <w:vAlign w:val="center"/>
          </w:tcPr>
          <w:p w:rsidR="00712CB7" w:rsidRPr="00712CB7" w:rsidRDefault="00712CB7" w:rsidP="00712CB7">
            <w:pPr>
              <w:spacing w:line="440" w:lineRule="exact"/>
              <w:rPr>
                <w:rFonts w:ascii="宋体" w:hAnsi="宋体" w:cs="Arial"/>
                <w:color w:val="000000"/>
                <w:kern w:val="0"/>
                <w:sz w:val="21"/>
                <w:szCs w:val="21"/>
              </w:rPr>
            </w:pPr>
            <w:r w:rsidRPr="00712CB7">
              <w:rPr>
                <w:rFonts w:ascii="宋体" w:hAnsi="宋体" w:cs="Arial" w:hint="eastAsia"/>
                <w:color w:val="000000"/>
                <w:kern w:val="0"/>
                <w:sz w:val="21"/>
                <w:szCs w:val="21"/>
              </w:rPr>
              <w:t>称重传感器、称重仪</w:t>
            </w:r>
          </w:p>
        </w:tc>
        <w:tc>
          <w:tcPr>
            <w:tcW w:w="4977" w:type="dxa"/>
            <w:gridSpan w:val="2"/>
            <w:tcBorders>
              <w:top w:val="single" w:sz="4" w:space="0" w:color="auto"/>
              <w:bottom w:val="single" w:sz="4" w:space="0" w:color="auto"/>
            </w:tcBorders>
            <w:vAlign w:val="center"/>
          </w:tcPr>
          <w:p w:rsidR="00712CB7" w:rsidRPr="00A538EC" w:rsidRDefault="00712CB7" w:rsidP="00712CB7">
            <w:pPr>
              <w:rPr>
                <w:rFonts w:ascii="宋体" w:hAnsi="宋体" w:cs="Arial"/>
                <w:color w:val="000000"/>
                <w:kern w:val="0"/>
                <w:sz w:val="21"/>
                <w:szCs w:val="21"/>
              </w:rPr>
            </w:pPr>
            <w:r w:rsidRPr="00712CB7">
              <w:rPr>
                <w:rFonts w:ascii="宋体" w:hAnsi="宋体" w:cs="Arial" w:hint="eastAsia"/>
                <w:color w:val="000000"/>
                <w:kern w:val="0"/>
                <w:sz w:val="21"/>
                <w:szCs w:val="21"/>
              </w:rPr>
              <w:t>托利多</w:t>
            </w:r>
          </w:p>
        </w:tc>
      </w:tr>
    </w:tbl>
    <w:p w:rsidR="00194F50" w:rsidRDefault="00194F50" w:rsidP="00DC5A15">
      <w:pPr>
        <w:pStyle w:val="afc"/>
        <w:widowControl/>
        <w:shd w:val="clear" w:color="auto" w:fill="FFFFFF"/>
        <w:spacing w:line="360" w:lineRule="auto"/>
        <w:ind w:left="454" w:firstLineChars="0" w:firstLine="0"/>
        <w:jc w:val="left"/>
        <w:rPr>
          <w:rFonts w:ascii="宋体" w:eastAsia="宋体" w:hAnsi="宋体" w:cs="Arial"/>
          <w:color w:val="000000"/>
          <w:kern w:val="0"/>
          <w:szCs w:val="21"/>
        </w:rPr>
      </w:pPr>
    </w:p>
    <w:p w:rsidR="00585546" w:rsidRDefault="00514E51"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Pr>
          <w:rFonts w:ascii="宋体" w:eastAsia="宋体" w:hAnsi="宋体" w:cs="Arial" w:hint="eastAsia"/>
          <w:color w:val="000000"/>
          <w:kern w:val="0"/>
          <w:szCs w:val="21"/>
        </w:rPr>
        <w:t>7吨叉车</w:t>
      </w:r>
      <w:r w:rsidR="00A528AA">
        <w:rPr>
          <w:rFonts w:ascii="宋体" w:eastAsia="宋体" w:hAnsi="宋体" w:cs="Arial" w:hint="eastAsia"/>
          <w:color w:val="000000"/>
          <w:kern w:val="0"/>
          <w:szCs w:val="21"/>
        </w:rPr>
        <w:t>在非EMS下方</w:t>
      </w:r>
      <w:r>
        <w:rPr>
          <w:rFonts w:ascii="宋体" w:eastAsia="宋体" w:hAnsi="宋体" w:cs="Arial" w:hint="eastAsia"/>
          <w:color w:val="000000"/>
          <w:kern w:val="0"/>
          <w:szCs w:val="21"/>
        </w:rPr>
        <w:t>通道宽度3米，高度3.5米。</w:t>
      </w:r>
      <w:r w:rsidR="00334799">
        <w:rPr>
          <w:rFonts w:ascii="宋体" w:eastAsia="宋体" w:hAnsi="宋体" w:cs="Arial" w:hint="eastAsia"/>
          <w:color w:val="000000"/>
          <w:kern w:val="0"/>
          <w:szCs w:val="21"/>
        </w:rPr>
        <w:t>硫化机前钢平台</w:t>
      </w:r>
      <w:r w:rsidR="00E65BF8">
        <w:rPr>
          <w:rFonts w:ascii="宋体" w:eastAsia="宋体" w:hAnsi="宋体" w:cs="Arial" w:hint="eastAsia"/>
          <w:color w:val="000000"/>
          <w:kern w:val="0"/>
          <w:szCs w:val="21"/>
        </w:rPr>
        <w:t>、EMS净空</w:t>
      </w:r>
      <w:r w:rsidR="00334799">
        <w:rPr>
          <w:rFonts w:ascii="宋体" w:eastAsia="宋体" w:hAnsi="宋体" w:cs="Arial" w:hint="eastAsia"/>
          <w:color w:val="000000"/>
          <w:kern w:val="0"/>
          <w:szCs w:val="21"/>
        </w:rPr>
        <w:t>的高度最少为4m。</w:t>
      </w:r>
    </w:p>
    <w:p w:rsidR="00E27963" w:rsidRPr="00280D4F" w:rsidRDefault="00E27963"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Pr>
          <w:rFonts w:ascii="宋体" w:eastAsia="宋体" w:hAnsi="宋体" w:cs="Arial" w:hint="eastAsia"/>
          <w:color w:val="000000"/>
          <w:kern w:val="0"/>
          <w:szCs w:val="21"/>
        </w:rPr>
        <w:t>存胚器上禁止采用漫反射光电检查是否有胎胚</w:t>
      </w:r>
      <w:r w:rsidR="00563B1F">
        <w:rPr>
          <w:rFonts w:ascii="宋体" w:eastAsia="宋体" w:hAnsi="宋体" w:cs="Arial" w:hint="eastAsia"/>
          <w:color w:val="000000"/>
          <w:kern w:val="0"/>
          <w:szCs w:val="21"/>
        </w:rPr>
        <w:t>的</w:t>
      </w:r>
      <w:r>
        <w:rPr>
          <w:rFonts w:ascii="宋体" w:eastAsia="宋体" w:hAnsi="宋体" w:cs="Arial" w:hint="eastAsia"/>
          <w:color w:val="000000"/>
          <w:kern w:val="0"/>
          <w:szCs w:val="21"/>
        </w:rPr>
        <w:t>情况。</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自动化输送线及升降机构，各设备需润滑部位须有润滑指示标识。所有检测光电必须有位置标识、编号，与程序相对应。</w:t>
      </w:r>
      <w:r w:rsidR="00563B1F">
        <w:rPr>
          <w:rFonts w:ascii="宋体" w:eastAsia="宋体" w:hAnsi="宋体" w:cs="Arial" w:hint="eastAsia"/>
          <w:color w:val="000000"/>
          <w:kern w:val="0"/>
          <w:szCs w:val="21"/>
        </w:rPr>
        <w:t>加油</w:t>
      </w:r>
      <w:r w:rsidR="00BA5E8A" w:rsidRPr="00563B1F">
        <w:rPr>
          <w:rFonts w:ascii="宋体" w:eastAsia="宋体" w:hAnsi="宋体" w:cs="Arial" w:hint="eastAsia"/>
          <w:color w:val="000000"/>
          <w:kern w:val="0"/>
          <w:szCs w:val="21"/>
        </w:rPr>
        <w:t>润滑</w:t>
      </w:r>
      <w:r w:rsidR="00563B1F" w:rsidRPr="00563B1F">
        <w:rPr>
          <w:rFonts w:ascii="宋体" w:eastAsia="宋体" w:hAnsi="宋体" w:cs="Arial" w:hint="eastAsia"/>
          <w:color w:val="000000"/>
          <w:kern w:val="0"/>
          <w:szCs w:val="21"/>
        </w:rPr>
        <w:t>装置</w:t>
      </w:r>
      <w:r w:rsidR="00BA5E8A" w:rsidRPr="00563B1F">
        <w:rPr>
          <w:rFonts w:ascii="宋体" w:eastAsia="宋体" w:hAnsi="宋体" w:cs="Arial" w:hint="eastAsia"/>
          <w:color w:val="000000"/>
          <w:kern w:val="0"/>
          <w:szCs w:val="21"/>
        </w:rPr>
        <w:t>、</w:t>
      </w:r>
      <w:r w:rsidR="00563B1F" w:rsidRPr="00563B1F">
        <w:rPr>
          <w:rFonts w:ascii="宋体" w:eastAsia="宋体" w:hAnsi="宋体" w:cs="Arial" w:hint="eastAsia"/>
          <w:color w:val="000000"/>
          <w:kern w:val="0"/>
          <w:szCs w:val="21"/>
        </w:rPr>
        <w:t>橡胶</w:t>
      </w:r>
      <w:r w:rsidR="00BA5E8A" w:rsidRPr="00563B1F">
        <w:rPr>
          <w:rFonts w:ascii="宋体" w:eastAsia="宋体" w:hAnsi="宋体" w:cs="Arial" w:hint="eastAsia"/>
          <w:color w:val="000000"/>
          <w:kern w:val="0"/>
          <w:szCs w:val="21"/>
        </w:rPr>
        <w:t>轮</w:t>
      </w:r>
      <w:r w:rsidR="00563B1F" w:rsidRPr="00563B1F">
        <w:rPr>
          <w:rFonts w:ascii="宋体" w:eastAsia="宋体" w:hAnsi="宋体" w:cs="Arial" w:hint="eastAsia"/>
          <w:color w:val="000000"/>
          <w:kern w:val="0"/>
          <w:szCs w:val="21"/>
        </w:rPr>
        <w:t>、钢丝绳需要设置定期更换提示的功能。</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所有自动化输送设备均设安全防护系统并带有明显的安全警示牌。</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lastRenderedPageBreak/>
        <w:t>所有设备均有自己的设备编号。设备具备在操作界面上（电脑端或手机端）自动提示关键部位润滑、更换、维护提醒功能。</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设备必须是全新设备(包括所有的零部件、元器件和附件也必须是全新的)，具有合理的结构，高的稳定性、可靠性和耐久性，操作简便，使用性能良好，并易于维修和保养。</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设计须满足行业规定的消防、环保、安全等方面的各种标准。</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szCs w:val="21"/>
        </w:rPr>
        <w:t>动力/通讯线布线要求：符合国家相关规定，堆垛机、输送线体、</w:t>
      </w:r>
      <w:r w:rsidR="007A3C39">
        <w:rPr>
          <w:rFonts w:ascii="宋体" w:eastAsia="宋体" w:hAnsi="宋体" w:cs="Arial"/>
          <w:szCs w:val="21"/>
        </w:rPr>
        <w:t>EMS/桁架机械手</w:t>
      </w:r>
      <w:r w:rsidRPr="00280D4F">
        <w:rPr>
          <w:rFonts w:ascii="宋体" w:eastAsia="宋体" w:hAnsi="宋体" w:cs="Arial"/>
          <w:szCs w:val="21"/>
        </w:rPr>
        <w:t>现场总线电缆为避免电磁干扰采用屏蔽电缆。往复性运动多的地方需要使用柔性线缆。</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szCs w:val="21"/>
        </w:rPr>
        <w:t>电机及减速机的配置要考虑功率使用，满足运行要求，且电机表面工作温度≤65</w:t>
      </w:r>
      <w:r w:rsidRPr="00280D4F">
        <w:rPr>
          <w:rFonts w:ascii="宋体" w:eastAsia="宋体" w:hAnsi="宋体" w:cs="宋体" w:hint="eastAsia"/>
          <w:szCs w:val="21"/>
        </w:rPr>
        <w:t>℃</w:t>
      </w:r>
      <w:r w:rsidRPr="00280D4F">
        <w:rPr>
          <w:rFonts w:ascii="宋体" w:eastAsia="宋体" w:hAnsi="宋体" w:cs="Arial"/>
          <w:szCs w:val="21"/>
        </w:rPr>
        <w:t>；否则视为设计问题。（由乙方给与免费更换符合要求的备件）。</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szCs w:val="21"/>
        </w:rPr>
        <w:t>设备整体噪音（在距任何设备一米处任意位置测量）</w:t>
      </w:r>
      <w:r w:rsidRPr="00280D4F">
        <w:rPr>
          <w:rFonts w:ascii="宋体" w:eastAsia="宋体" w:hAnsi="宋体" w:cs="Arial" w:hint="eastAsia"/>
          <w:szCs w:val="21"/>
        </w:rPr>
        <w:t>：</w:t>
      </w:r>
      <w:r w:rsidRPr="00280D4F">
        <w:rPr>
          <w:rFonts w:ascii="宋体" w:eastAsia="宋体" w:hAnsi="宋体" w:cs="Arial"/>
          <w:szCs w:val="21"/>
        </w:rPr>
        <w:t>≤ 75分贝。</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项目签约后，乙方应向甲方提供完整的项目计划进度表，整个智能胎胚物流系统在设计阶段、施工阶段及调试阶段，乙方应每周3次及以上向甲方汇报设计、施工及调试的相关情况，不能按时提供的按违约处理。</w:t>
      </w:r>
    </w:p>
    <w:p w:rsidR="0012031C" w:rsidRPr="00280D4F" w:rsidRDefault="00076E81"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Pr>
          <w:rFonts w:ascii="宋体" w:eastAsia="宋体" w:hAnsi="宋体" w:cs="Arial" w:hint="eastAsia"/>
          <w:kern w:val="0"/>
          <w:szCs w:val="21"/>
        </w:rPr>
        <w:t>合同生效后，2个月内乙方</w:t>
      </w:r>
      <w:r w:rsidR="0012031C" w:rsidRPr="00280D4F">
        <w:rPr>
          <w:rFonts w:ascii="宋体" w:eastAsia="宋体" w:hAnsi="宋体" w:cs="Arial"/>
          <w:kern w:val="0"/>
          <w:szCs w:val="21"/>
        </w:rPr>
        <w:t>需要向甲方提供系统仿真，证明乙方方案的可行性。</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由甲方提供现场图纸作为乙方参考，乙方根据实际现状进行自行测绘、设计，以此作为设计、制作、安装、验收的依据，图纸必须确保准确及相符，设计完成后1个月内将更改完整的图纸报甲方备案。</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项目方案的初步设计和最终方案的具体细节方案设计，甲方的人员需要参与到乙方</w:t>
      </w:r>
      <w:r w:rsidRPr="00280D4F">
        <w:rPr>
          <w:rFonts w:ascii="宋体" w:eastAsia="宋体" w:hAnsi="宋体" w:cs="Arial" w:hint="eastAsia"/>
          <w:color w:val="000000"/>
          <w:kern w:val="0"/>
          <w:szCs w:val="21"/>
        </w:rPr>
        <w:t>的方案设计和</w:t>
      </w:r>
      <w:r w:rsidR="00DF061D">
        <w:rPr>
          <w:rFonts w:ascii="宋体" w:eastAsia="宋体" w:hAnsi="宋体" w:cs="Arial"/>
          <w:color w:val="000000"/>
          <w:kern w:val="0"/>
          <w:szCs w:val="21"/>
        </w:rPr>
        <w:t>数据计算中去，乙方必须将设备能力、参数计算表格提供给</w:t>
      </w:r>
      <w:r w:rsidR="00DF061D">
        <w:rPr>
          <w:rFonts w:ascii="宋体" w:eastAsia="宋体" w:hAnsi="宋体" w:cs="Arial" w:hint="eastAsia"/>
          <w:color w:val="000000"/>
          <w:kern w:val="0"/>
          <w:szCs w:val="21"/>
        </w:rPr>
        <w:t>甲</w:t>
      </w:r>
      <w:r w:rsidRPr="00280D4F">
        <w:rPr>
          <w:rFonts w:ascii="宋体" w:eastAsia="宋体" w:hAnsi="宋体" w:cs="Arial"/>
          <w:color w:val="000000"/>
          <w:kern w:val="0"/>
          <w:szCs w:val="21"/>
        </w:rPr>
        <w:t>方，并</w:t>
      </w:r>
      <w:r w:rsidRPr="00280D4F">
        <w:rPr>
          <w:rFonts w:ascii="宋体" w:eastAsia="宋体" w:hAnsi="宋体" w:cs="Arial" w:hint="eastAsia"/>
          <w:color w:val="000000"/>
          <w:kern w:val="0"/>
          <w:szCs w:val="21"/>
        </w:rPr>
        <w:t>培训会</w:t>
      </w:r>
      <w:r w:rsidRPr="00280D4F">
        <w:rPr>
          <w:rFonts w:ascii="宋体" w:eastAsia="宋体" w:hAnsi="宋体" w:cs="Arial"/>
          <w:color w:val="000000"/>
          <w:kern w:val="0"/>
          <w:szCs w:val="21"/>
        </w:rPr>
        <w:t>甲方人员。</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各操作平台、安全踏板、护栏、楼梯等制作原则上以能满足现场生产、维护、检修、安全等甲方相关要求为准来布置。</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乙方需要根据甲方的要求进行设备颜色的喷涂。</w:t>
      </w:r>
    </w:p>
    <w:p w:rsidR="00697853" w:rsidRPr="00280D4F" w:rsidRDefault="00697853" w:rsidP="00280D4F">
      <w:pPr>
        <w:pStyle w:val="afc"/>
        <w:widowControl/>
        <w:shd w:val="clear" w:color="auto" w:fill="FFFFFF"/>
        <w:spacing w:line="360" w:lineRule="auto"/>
        <w:ind w:left="454" w:firstLineChars="0" w:firstLine="0"/>
        <w:jc w:val="left"/>
        <w:rPr>
          <w:rFonts w:ascii="宋体" w:eastAsia="宋体" w:hAnsi="宋体" w:cs="Arial"/>
          <w:color w:val="000000"/>
          <w:kern w:val="0"/>
          <w:szCs w:val="21"/>
        </w:rPr>
      </w:pPr>
      <w:r w:rsidRPr="00280D4F">
        <w:rPr>
          <w:rFonts w:ascii="宋体" w:eastAsia="宋体" w:hAnsi="宋体"/>
          <w:noProof/>
          <w:color w:val="000000"/>
        </w:rPr>
        <w:lastRenderedPageBreak/>
        <w:drawing>
          <wp:inline distT="0" distB="0" distL="0" distR="0" wp14:anchorId="687DAC94" wp14:editId="3852A639">
            <wp:extent cx="5162550" cy="837247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8372475"/>
                    </a:xfrm>
                    <a:prstGeom prst="rect">
                      <a:avLst/>
                    </a:prstGeom>
                    <a:noFill/>
                    <a:ln>
                      <a:noFill/>
                    </a:ln>
                  </pic:spPr>
                </pic:pic>
              </a:graphicData>
            </a:graphic>
          </wp:inline>
        </w:drawing>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szCs w:val="21"/>
        </w:rPr>
        <w:lastRenderedPageBreak/>
        <w:t>控制开关、</w:t>
      </w:r>
      <w:r w:rsidR="00023940" w:rsidRPr="00280D4F">
        <w:rPr>
          <w:rFonts w:ascii="宋体" w:eastAsia="宋体" w:hAnsi="宋体" w:cs="Arial" w:hint="eastAsia"/>
          <w:szCs w:val="21"/>
        </w:rPr>
        <w:t>声光</w:t>
      </w:r>
      <w:r w:rsidRPr="00280D4F">
        <w:rPr>
          <w:rFonts w:ascii="宋体" w:eastAsia="宋体" w:hAnsi="宋体" w:cs="Arial"/>
          <w:szCs w:val="21"/>
        </w:rPr>
        <w:t>报警指示灯设置符合人机工程学，便于操作；</w:t>
      </w:r>
      <w:r w:rsidR="00E16AF9" w:rsidRPr="00280D4F">
        <w:rPr>
          <w:rFonts w:ascii="宋体" w:eastAsia="宋体" w:hAnsi="宋体" w:cs="Arial" w:hint="eastAsia"/>
          <w:szCs w:val="21"/>
        </w:rPr>
        <w:t>声光</w:t>
      </w:r>
      <w:r w:rsidRPr="00280D4F">
        <w:rPr>
          <w:rFonts w:ascii="宋体" w:eastAsia="宋体" w:hAnsi="宋体" w:cs="Arial"/>
          <w:szCs w:val="21"/>
        </w:rPr>
        <w:t>报警指示灯设置在醒目位置，易于发现；</w:t>
      </w:r>
      <w:r w:rsidR="00093FAC" w:rsidRPr="00280D4F">
        <w:rPr>
          <w:rFonts w:ascii="宋体" w:eastAsia="宋体" w:hAnsi="宋体" w:cs="Arial" w:hint="eastAsia"/>
          <w:szCs w:val="21"/>
        </w:rPr>
        <w:t>设备故障</w:t>
      </w:r>
      <w:r w:rsidR="00181E07" w:rsidRPr="00280D4F">
        <w:rPr>
          <w:rFonts w:ascii="宋体" w:eastAsia="宋体" w:hAnsi="宋体" w:cs="Arial" w:hint="eastAsia"/>
          <w:szCs w:val="21"/>
        </w:rPr>
        <w:t>时</w:t>
      </w:r>
      <w:r w:rsidR="00DF061D">
        <w:rPr>
          <w:rFonts w:ascii="宋体" w:eastAsia="宋体" w:hAnsi="宋体" w:cs="Arial" w:hint="eastAsia"/>
          <w:szCs w:val="21"/>
        </w:rPr>
        <w:t>具有明显的声光报警提示，</w:t>
      </w:r>
      <w:r w:rsidR="00093FAC" w:rsidRPr="00280D4F">
        <w:rPr>
          <w:rFonts w:ascii="宋体" w:eastAsia="宋体" w:hAnsi="宋体" w:cs="Arial"/>
          <w:szCs w:val="21"/>
        </w:rPr>
        <w:t>入库口、出库口及适当位置安装急停开关</w:t>
      </w:r>
      <w:r w:rsidR="00093FAC" w:rsidRPr="00280D4F">
        <w:rPr>
          <w:rFonts w:ascii="宋体" w:eastAsia="宋体" w:hAnsi="宋体" w:cs="Arial" w:hint="eastAsia"/>
          <w:szCs w:val="21"/>
        </w:rPr>
        <w:t>，</w:t>
      </w:r>
      <w:r w:rsidR="008A37E6" w:rsidRPr="00280D4F">
        <w:rPr>
          <w:rFonts w:ascii="宋体" w:eastAsia="宋体" w:hAnsi="宋体" w:cs="Arial" w:hint="eastAsia"/>
          <w:szCs w:val="21"/>
        </w:rPr>
        <w:t>主线和各支线急停开关都需要分段控制。</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四种操作模式：系统分为自动模式、本地半自动操作模式、手动模式和维护模式；系统处于自动模式时只接受远程任务；处于半自动模式时只接受本地任务；手动模式：堆垛机处于手动模式，不接受任何自动任务，只能手动控制。维护模式，系统处于维护模式，不接受其他任何模式。</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szCs w:val="21"/>
        </w:rPr>
        <w:t>全线系统稳定、可靠、先进，具有完善的手动/自动控制功能、安全保护功能。</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szCs w:val="21"/>
        </w:rPr>
        <w:t>设备控制层工艺流程合理、层次清楚，符合智能胎胚系统的输送、仓储及信息管理要求。</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全线系统操作简单、操作界面直观清晰、维护方便；具有故障记录、存储、排除网络诊断的功能。</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系统配备实时监控系统，具有详细的实时运行轨迹、故障记录、统计和</w:t>
      </w:r>
      <w:r w:rsidRPr="00280D4F">
        <w:rPr>
          <w:rFonts w:ascii="宋体" w:eastAsia="宋体" w:hAnsi="宋体" w:cs="Arial"/>
          <w:szCs w:val="21"/>
        </w:rPr>
        <w:t>实现现场设备状态监控及报警采集</w:t>
      </w:r>
      <w:r w:rsidRPr="00280D4F">
        <w:rPr>
          <w:rFonts w:ascii="宋体" w:eastAsia="宋体" w:hAnsi="宋体" w:cs="Arial"/>
          <w:color w:val="000000"/>
          <w:kern w:val="0"/>
          <w:szCs w:val="21"/>
        </w:rPr>
        <w:t>功能，以满足快速检修的需要，原则是在一个操作界面上可以看到所有设备的实时运行轨迹。通过PC端或手机APP</w:t>
      </w:r>
      <w:r w:rsidR="008A37E6" w:rsidRPr="00280D4F">
        <w:rPr>
          <w:rFonts w:ascii="宋体" w:eastAsia="宋体" w:hAnsi="宋体" w:cs="Arial"/>
          <w:color w:val="000000"/>
          <w:kern w:val="0"/>
          <w:szCs w:val="21"/>
        </w:rPr>
        <w:t>监控系统应能对</w:t>
      </w:r>
      <w:r w:rsidRPr="00280D4F">
        <w:rPr>
          <w:rFonts w:ascii="宋体" w:eastAsia="宋体" w:hAnsi="宋体" w:cs="Arial"/>
          <w:color w:val="000000"/>
          <w:kern w:val="0"/>
          <w:szCs w:val="21"/>
        </w:rPr>
        <w:t>设备实现远程手动控制</w:t>
      </w:r>
      <w:r w:rsidR="008A37E6" w:rsidRPr="00280D4F">
        <w:rPr>
          <w:rFonts w:ascii="宋体" w:eastAsia="宋体" w:hAnsi="宋体" w:cs="Arial" w:hint="eastAsia"/>
          <w:color w:val="000000"/>
          <w:kern w:val="0"/>
          <w:szCs w:val="21"/>
        </w:rPr>
        <w:t>（具体控制方式以甲方现场的工程师为准）</w:t>
      </w:r>
      <w:r w:rsidRPr="00280D4F">
        <w:rPr>
          <w:rFonts w:ascii="宋体" w:eastAsia="宋体" w:hAnsi="宋体" w:cs="Arial"/>
          <w:color w:val="000000"/>
          <w:kern w:val="0"/>
          <w:szCs w:val="21"/>
        </w:rPr>
        <w:t>，查看设备的控制运行轨迹和相关参数。</w:t>
      </w:r>
      <w:r w:rsidR="002A728D" w:rsidRPr="00280D4F">
        <w:rPr>
          <w:rFonts w:ascii="宋体" w:eastAsia="宋体" w:hAnsi="宋体" w:cs="Arial" w:hint="eastAsia"/>
          <w:color w:val="000000"/>
          <w:kern w:val="0"/>
          <w:szCs w:val="21"/>
        </w:rPr>
        <w:t>另外配套两台平板电脑用于远程控制。</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所用元器件采用轮胎行业主流品牌，要求5年内不能淘汰，以便于甲方后期的设备维护，元器件要具备高安全性和可靠性。主要设备部件采用进口优秀产品，控制器、伺服控制器、计算机、交换机使用寿命达到5年以上。乙方在选用电气、气动元件上严把质量关。</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PLC控制系统的软件选用，堆垛机、</w:t>
      </w:r>
      <w:r w:rsidR="007A3C39">
        <w:rPr>
          <w:rFonts w:ascii="宋体" w:eastAsia="宋体" w:hAnsi="宋体" w:cs="Arial"/>
          <w:color w:val="000000"/>
          <w:kern w:val="0"/>
          <w:szCs w:val="21"/>
        </w:rPr>
        <w:t>EMS/桁架机械手</w:t>
      </w:r>
      <w:r w:rsidRPr="00280D4F">
        <w:rPr>
          <w:rFonts w:ascii="宋体" w:eastAsia="宋体" w:hAnsi="宋体" w:cs="Arial"/>
          <w:color w:val="000000"/>
          <w:kern w:val="0"/>
          <w:szCs w:val="21"/>
        </w:rPr>
        <w:t>采用西门子软件编程，输送线设备采用AB软件编程。现场控制柜（箱）需要有20%的空余空间供甲方后期扩展使用。</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szCs w:val="21"/>
        </w:rPr>
        <w:t>网络链路采用双链路，交换机与交换机之间的光缆采用两条光缆，其中一条断开后，另外一条光缆可持续工作。机房核心交换机与现场交换机采用双机堆叠模式，保证一台交换机故障后另一台交换机可持续工作。</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szCs w:val="21"/>
        </w:rPr>
        <w:t>服务器架构上具有双机热备功能，一台数据库服务器宕机后，另一台数据库服务器可接管所有服务，实现无缝切换。</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该项目必须达到本质化安全要求；充分考虑生产人员在设备的使用过程中的人身安全。完整方案落实后乙方需要向甲方人员介绍系统的安全防护措施和评估出安全隐患点。</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各设备的控制柜采取可靠的防尘密封措施，控制柜的防护等级不低于IP54。</w:t>
      </w:r>
    </w:p>
    <w:p w:rsidR="0012031C"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lastRenderedPageBreak/>
        <w:t>设有安全保护联锁装置,</w:t>
      </w:r>
      <w:r w:rsidR="00DF061D">
        <w:rPr>
          <w:rFonts w:ascii="宋体" w:eastAsia="宋体" w:hAnsi="宋体" w:cs="Arial"/>
          <w:color w:val="000000"/>
          <w:kern w:val="0"/>
          <w:szCs w:val="21"/>
        </w:rPr>
        <w:t>短路、断路保护装置</w:t>
      </w:r>
      <w:r w:rsidR="00DF061D">
        <w:rPr>
          <w:rFonts w:ascii="宋体" w:eastAsia="宋体" w:hAnsi="宋体" w:cs="Arial" w:hint="eastAsia"/>
          <w:color w:val="000000"/>
          <w:kern w:val="0"/>
          <w:szCs w:val="21"/>
        </w:rPr>
        <w:t>，</w:t>
      </w:r>
      <w:r w:rsidR="00DF061D">
        <w:rPr>
          <w:rFonts w:ascii="宋体" w:eastAsia="宋体" w:hAnsi="宋体" w:cs="Arial"/>
          <w:color w:val="000000"/>
          <w:kern w:val="0"/>
          <w:szCs w:val="21"/>
        </w:rPr>
        <w:t>停电或意外停机时的保护装置</w:t>
      </w:r>
      <w:r w:rsidR="00DF061D">
        <w:rPr>
          <w:rFonts w:ascii="宋体" w:eastAsia="宋体" w:hAnsi="宋体" w:cs="Arial" w:hint="eastAsia"/>
          <w:color w:val="000000"/>
          <w:kern w:val="0"/>
          <w:szCs w:val="21"/>
        </w:rPr>
        <w:t>，</w:t>
      </w:r>
      <w:r w:rsidRPr="00280D4F">
        <w:rPr>
          <w:rFonts w:ascii="宋体" w:eastAsia="宋体" w:hAnsi="宋体" w:cs="Arial"/>
          <w:color w:val="000000"/>
          <w:kern w:val="0"/>
          <w:szCs w:val="21"/>
        </w:rPr>
        <w:t>急停按钮。具有完善、可靠的联锁防撞、安全保护和故障报警等功能，以防止意外事故对设备造成的损坏及人员伤害，所有电器装置均应具有安全可靠的接地装置。</w:t>
      </w:r>
    </w:p>
    <w:p w:rsidR="000C0B29" w:rsidRPr="000C0B29" w:rsidRDefault="000C0B29" w:rsidP="000C0B29">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0C0B29">
        <w:rPr>
          <w:rFonts w:ascii="宋体" w:eastAsia="宋体" w:hAnsi="宋体" w:cs="Arial" w:hint="eastAsia"/>
          <w:color w:val="000000"/>
          <w:kern w:val="0"/>
          <w:szCs w:val="21"/>
        </w:rPr>
        <w:t>堆垛机的功能：堆垛机的功能应保证高配，包括但不限于以下内容，极限阻挡器、天地轨安全夹紧轮、防坠落防松绳安全装置、货物过载保护装置、限位装置、安全探货装置、货叉伸缩保护装置、安全爬梯装置（配备安全绳）、货物外形检测、动作和电气连锁功能、变频调速等功能。</w:t>
      </w:r>
    </w:p>
    <w:p w:rsidR="000C0B29" w:rsidRPr="000C0B29" w:rsidRDefault="000C0B29" w:rsidP="000C0B29">
      <w:pPr>
        <w:pStyle w:val="afc"/>
        <w:widowControl/>
        <w:numPr>
          <w:ilvl w:val="0"/>
          <w:numId w:val="9"/>
        </w:numPr>
        <w:shd w:val="clear" w:color="auto" w:fill="FFFFFF"/>
        <w:spacing w:line="300" w:lineRule="auto"/>
        <w:ind w:firstLineChars="0"/>
        <w:jc w:val="left"/>
        <w:rPr>
          <w:rFonts w:ascii="宋体" w:eastAsia="宋体" w:hAnsi="宋体" w:cs="Arial"/>
          <w:color w:val="000000"/>
          <w:kern w:val="0"/>
          <w:szCs w:val="21"/>
        </w:rPr>
      </w:pPr>
      <w:r w:rsidRPr="000C0B29">
        <w:rPr>
          <w:rFonts w:ascii="宋体" w:eastAsia="宋体" w:hAnsi="宋体" w:cs="Arial" w:hint="eastAsia"/>
          <w:color w:val="000000"/>
          <w:kern w:val="0"/>
          <w:szCs w:val="21"/>
        </w:rPr>
        <w:t>输送线要求：输送机链条耐磨、抗拉强度高，保证胶盘无冲撞，平稳启停和平稳输送，表面要做脱脂、酸洗、磷化、表面吸附处理、喷涂等工艺流程的处理</w:t>
      </w:r>
      <w:r>
        <w:rPr>
          <w:rFonts w:ascii="宋体" w:eastAsia="宋体" w:hAnsi="宋体" w:cs="Arial" w:hint="eastAsia"/>
          <w:color w:val="000000"/>
          <w:kern w:val="0"/>
          <w:szCs w:val="21"/>
        </w:rPr>
        <w:t>。</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为保证设备及人员安全，堆垛机、</w:t>
      </w:r>
      <w:r w:rsidR="007A3C39">
        <w:rPr>
          <w:rFonts w:ascii="宋体" w:eastAsia="宋体" w:hAnsi="宋体" w:cs="Arial"/>
          <w:color w:val="000000"/>
          <w:kern w:val="0"/>
          <w:szCs w:val="21"/>
        </w:rPr>
        <w:t>EMS/桁架机械手</w:t>
      </w:r>
      <w:r w:rsidRPr="00280D4F">
        <w:rPr>
          <w:rFonts w:ascii="宋体" w:eastAsia="宋体" w:hAnsi="宋体" w:cs="Arial"/>
          <w:color w:val="000000"/>
          <w:kern w:val="0"/>
          <w:szCs w:val="21"/>
        </w:rPr>
        <w:t>等需要配有安全刹车系统，安全刹车系统为紧急刹车系统，具备监控功能并检查机械驱动速度，当速度超出预设速度时，释放刹车系统停止；应具备欠载、过载保护、力矩限制保护功能。</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系统因异常处理、保养等原因工作人员必须进入系统内，在入口处，为预防不测发生，工作人员必须按安全装置的要求操作后方可进入（要求乙方详细描述安全装置的各项操作方法）。</w:t>
      </w:r>
    </w:p>
    <w:p w:rsidR="0012031C" w:rsidRPr="00280D4F" w:rsidRDefault="00887C0E"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防护系统应按照甲方的要求设置维护用爬梯</w:t>
      </w:r>
      <w:r w:rsidRPr="00280D4F">
        <w:rPr>
          <w:rFonts w:ascii="宋体" w:eastAsia="宋体" w:hAnsi="宋体" w:cs="Arial" w:hint="eastAsia"/>
          <w:color w:val="000000"/>
          <w:kern w:val="0"/>
          <w:szCs w:val="21"/>
        </w:rPr>
        <w:t>、</w:t>
      </w:r>
      <w:r w:rsidR="0012031C" w:rsidRPr="00280D4F">
        <w:rPr>
          <w:rFonts w:ascii="宋体" w:eastAsia="宋体" w:hAnsi="宋体" w:cs="Arial"/>
          <w:color w:val="000000"/>
          <w:kern w:val="0"/>
          <w:szCs w:val="21"/>
        </w:rPr>
        <w:t>安全护笼</w:t>
      </w:r>
      <w:r w:rsidRPr="00280D4F">
        <w:rPr>
          <w:rFonts w:ascii="宋体" w:eastAsia="宋体" w:hAnsi="宋体" w:cs="Arial" w:hint="eastAsia"/>
          <w:color w:val="000000"/>
          <w:kern w:val="0"/>
          <w:szCs w:val="21"/>
        </w:rPr>
        <w:t>、斜梯</w:t>
      </w:r>
      <w:r w:rsidR="0012031C" w:rsidRPr="00280D4F">
        <w:rPr>
          <w:rFonts w:ascii="宋体" w:eastAsia="宋体" w:hAnsi="宋体" w:cs="Arial"/>
          <w:color w:val="000000"/>
          <w:kern w:val="0"/>
          <w:szCs w:val="21"/>
        </w:rPr>
        <w:t>、设置安全绳，维修人员系着安全带挂在安全绳上，保证人身安全。</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所有外露传动部分应设有安</w:t>
      </w:r>
      <w:r w:rsidR="00BF2EA8" w:rsidRPr="00280D4F">
        <w:rPr>
          <w:rFonts w:ascii="宋体" w:eastAsia="宋体" w:hAnsi="宋体" w:cs="Arial"/>
          <w:color w:val="000000"/>
          <w:kern w:val="0"/>
          <w:szCs w:val="21"/>
        </w:rPr>
        <w:t>全防护罩并符合相关安全防护要求</w:t>
      </w:r>
      <w:r w:rsidR="00BF2EA8" w:rsidRPr="00280D4F">
        <w:rPr>
          <w:rFonts w:ascii="宋体" w:eastAsia="宋体" w:hAnsi="宋体" w:cs="Arial" w:hint="eastAsia"/>
          <w:color w:val="000000"/>
          <w:kern w:val="0"/>
          <w:szCs w:val="21"/>
        </w:rPr>
        <w:t>，防护罩安装必须牢固且拆除方便。</w:t>
      </w:r>
    </w:p>
    <w:p w:rsidR="00887C0E" w:rsidRPr="00280D4F" w:rsidRDefault="00931090"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hint="eastAsia"/>
          <w:color w:val="000000"/>
          <w:kern w:val="0"/>
          <w:szCs w:val="21"/>
        </w:rPr>
        <w:t>输送线</w:t>
      </w:r>
      <w:r w:rsidR="00887C0E" w:rsidRPr="00280D4F">
        <w:rPr>
          <w:rFonts w:ascii="宋体" w:eastAsia="宋体" w:hAnsi="宋体" w:cs="Arial" w:hint="eastAsia"/>
          <w:color w:val="000000"/>
          <w:kern w:val="0"/>
          <w:szCs w:val="21"/>
        </w:rPr>
        <w:t>电机禁止采用直接和轴（轴承）链接的方式，电机和轴承（轴）采用链条链接或其他过渡的链接方式。</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设备设有急停按钮(手动或脚动)</w:t>
      </w:r>
      <w:r w:rsidR="00EA5152">
        <w:rPr>
          <w:rFonts w:ascii="宋体" w:eastAsia="宋体" w:hAnsi="宋体" w:cs="Arial"/>
          <w:color w:val="000000"/>
          <w:kern w:val="0"/>
          <w:szCs w:val="21"/>
        </w:rPr>
        <w:t>和急停拉绳开关</w:t>
      </w:r>
      <w:r w:rsidR="00EA5152">
        <w:rPr>
          <w:rFonts w:ascii="宋体" w:eastAsia="宋体" w:hAnsi="宋体" w:cs="Arial" w:hint="eastAsia"/>
          <w:color w:val="000000"/>
          <w:kern w:val="0"/>
          <w:szCs w:val="21"/>
        </w:rPr>
        <w:t>，</w:t>
      </w:r>
      <w:r w:rsidR="00EA5152">
        <w:rPr>
          <w:rFonts w:ascii="宋体" w:eastAsia="宋体" w:hAnsi="宋体" w:cs="Arial"/>
          <w:color w:val="000000"/>
          <w:kern w:val="0"/>
          <w:szCs w:val="21"/>
        </w:rPr>
        <w:t>急停按钮位于操作盘的合理位置</w:t>
      </w:r>
      <w:r w:rsidR="00EA5152">
        <w:rPr>
          <w:rFonts w:ascii="宋体" w:eastAsia="宋体" w:hAnsi="宋体" w:cs="Arial" w:hint="eastAsia"/>
          <w:color w:val="000000"/>
          <w:kern w:val="0"/>
          <w:szCs w:val="21"/>
        </w:rPr>
        <w:t>，输送线全段必须配置急停拉绳开关</w:t>
      </w:r>
      <w:r w:rsidR="00077B0C">
        <w:rPr>
          <w:rFonts w:ascii="宋体" w:eastAsia="宋体" w:hAnsi="宋体" w:cs="Arial" w:hint="eastAsia"/>
          <w:color w:val="000000"/>
          <w:kern w:val="0"/>
          <w:szCs w:val="21"/>
        </w:rPr>
        <w:t>。</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紧急停止区，</w:t>
      </w:r>
      <w:r w:rsidRPr="00280D4F">
        <w:rPr>
          <w:rFonts w:ascii="宋体" w:eastAsia="宋体" w:hAnsi="宋体" w:cs="Arial"/>
          <w:szCs w:val="21"/>
        </w:rPr>
        <w:t>紧急停止的目的是尽快使设备处于一个安全的状态。紧急停止应该用于有可能伤害到人员或损坏机器时的紧急情况。安全区域为初步定义，更精确的定义将在项目设计阶段完成并向甲方出具。</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设备如在使用过程中出</w:t>
      </w:r>
      <w:r w:rsidR="007A281B" w:rsidRPr="00280D4F">
        <w:rPr>
          <w:rFonts w:ascii="宋体" w:eastAsia="宋体" w:hAnsi="宋体" w:cs="Arial"/>
          <w:color w:val="000000"/>
          <w:kern w:val="0"/>
          <w:szCs w:val="21"/>
        </w:rPr>
        <w:t>现安全事故，经安全权威部门鉴定属于设备缺陷造成的，由</w:t>
      </w:r>
      <w:r w:rsidR="007A281B" w:rsidRPr="00280D4F">
        <w:rPr>
          <w:rFonts w:ascii="宋体" w:eastAsia="宋体" w:hAnsi="宋体" w:cs="Arial" w:hint="eastAsia"/>
          <w:color w:val="000000"/>
          <w:kern w:val="0"/>
          <w:szCs w:val="21"/>
        </w:rPr>
        <w:t>乙方</w:t>
      </w:r>
      <w:r w:rsidRPr="00280D4F">
        <w:rPr>
          <w:rFonts w:ascii="宋体" w:eastAsia="宋体" w:hAnsi="宋体" w:cs="Arial"/>
          <w:color w:val="000000"/>
          <w:kern w:val="0"/>
          <w:szCs w:val="21"/>
        </w:rPr>
        <w:t>承担相关安全主体责任及赔偿。</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所有设备的电气控制系统采用PLC</w:t>
      </w:r>
      <w:r w:rsidRPr="00280D4F">
        <w:rPr>
          <w:rFonts w:ascii="宋体" w:eastAsia="宋体" w:hAnsi="宋体" w:cs="Arial" w:hint="eastAsia"/>
          <w:color w:val="000000"/>
          <w:kern w:val="0"/>
          <w:szCs w:val="21"/>
        </w:rPr>
        <w:t>控制</w:t>
      </w:r>
      <w:r w:rsidRPr="00280D4F">
        <w:rPr>
          <w:rFonts w:ascii="宋体" w:eastAsia="宋体" w:hAnsi="宋体" w:cs="Arial"/>
          <w:color w:val="000000"/>
          <w:kern w:val="0"/>
          <w:szCs w:val="21"/>
        </w:rPr>
        <w:t>，不得采用单片机或者其他集成电路板作为现场的控制系统。</w:t>
      </w:r>
    </w:p>
    <w:p w:rsidR="007270DF" w:rsidRPr="00280D4F" w:rsidRDefault="007270DF"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hint="eastAsia"/>
          <w:color w:val="000000"/>
          <w:kern w:val="0"/>
          <w:szCs w:val="21"/>
        </w:rPr>
        <w:t>现场的无线网络要充分覆盖需要无线通讯的设备，做到网络信号良好，数据传输平稳。</w:t>
      </w:r>
      <w:r w:rsidRPr="00280D4F">
        <w:rPr>
          <w:rFonts w:ascii="宋体" w:eastAsia="宋体" w:hAnsi="宋体" w:cs="Arial"/>
          <w:color w:val="000000"/>
          <w:kern w:val="0"/>
          <w:szCs w:val="21"/>
        </w:rPr>
        <w:t xml:space="preserve"> </w:t>
      </w:r>
    </w:p>
    <w:p w:rsidR="0012031C" w:rsidRPr="00280D4F" w:rsidRDefault="0012031C" w:rsidP="00581665">
      <w:pPr>
        <w:pStyle w:val="afc"/>
        <w:widowControl/>
        <w:numPr>
          <w:ilvl w:val="0"/>
          <w:numId w:val="9"/>
        </w:numPr>
        <w:shd w:val="clear" w:color="auto" w:fill="FFFFFF"/>
        <w:spacing w:line="360" w:lineRule="auto"/>
        <w:ind w:firstLineChars="0"/>
        <w:jc w:val="left"/>
        <w:rPr>
          <w:rFonts w:ascii="宋体" w:eastAsia="宋体" w:hAnsi="宋体" w:cs="Arial"/>
          <w:color w:val="000000"/>
          <w:kern w:val="0"/>
          <w:szCs w:val="21"/>
        </w:rPr>
      </w:pPr>
      <w:r w:rsidRPr="00280D4F">
        <w:rPr>
          <w:rFonts w:ascii="宋体" w:eastAsia="宋体" w:hAnsi="宋体" w:cs="Arial"/>
          <w:color w:val="000000"/>
          <w:kern w:val="0"/>
          <w:szCs w:val="21"/>
        </w:rPr>
        <w:t>现场的触摸屏位置和数量需要设置合理，满足维修人员的操作和使用，原则是必须符合维修人员根据肉眼清晰观察设备的情况来操作触摸屏。</w:t>
      </w:r>
    </w:p>
    <w:p w:rsidR="0012031C" w:rsidRPr="00280D4F" w:rsidRDefault="0012031C" w:rsidP="00581665">
      <w:pPr>
        <w:pStyle w:val="afc"/>
        <w:numPr>
          <w:ilvl w:val="0"/>
          <w:numId w:val="9"/>
        </w:numPr>
        <w:autoSpaceDE w:val="0"/>
        <w:autoSpaceDN w:val="0"/>
        <w:adjustRightInd w:val="0"/>
        <w:snapToGrid w:val="0"/>
        <w:spacing w:line="360" w:lineRule="auto"/>
        <w:ind w:firstLineChars="0"/>
        <w:jc w:val="left"/>
        <w:rPr>
          <w:rFonts w:ascii="宋体" w:eastAsia="宋体" w:hAnsi="宋体" w:cs="Arial"/>
          <w:kern w:val="0"/>
          <w:szCs w:val="21"/>
        </w:rPr>
      </w:pPr>
      <w:r w:rsidRPr="00280D4F">
        <w:rPr>
          <w:rFonts w:ascii="宋体" w:eastAsia="宋体" w:hAnsi="宋体" w:cs="Arial" w:hint="eastAsia"/>
          <w:kern w:val="0"/>
          <w:szCs w:val="21"/>
        </w:rPr>
        <w:lastRenderedPageBreak/>
        <w:t>本技术协议未对设备做具体的数量要求，本项目所用的设备数量必须与现场实际的产能相一致，若设备数量未能与产能相匹配，厂家必须免费增加设备数量来匹配实际产能。</w:t>
      </w:r>
    </w:p>
    <w:p w:rsidR="0012031C" w:rsidRPr="00280D4F" w:rsidRDefault="0012031C" w:rsidP="00581665">
      <w:pPr>
        <w:pStyle w:val="afc"/>
        <w:numPr>
          <w:ilvl w:val="0"/>
          <w:numId w:val="9"/>
        </w:numPr>
        <w:autoSpaceDE w:val="0"/>
        <w:autoSpaceDN w:val="0"/>
        <w:adjustRightInd w:val="0"/>
        <w:snapToGrid w:val="0"/>
        <w:spacing w:line="360" w:lineRule="auto"/>
        <w:ind w:firstLineChars="0"/>
        <w:jc w:val="left"/>
        <w:rPr>
          <w:rFonts w:ascii="宋体" w:eastAsia="宋体" w:hAnsi="宋体" w:cs="Arial"/>
          <w:kern w:val="0"/>
          <w:szCs w:val="21"/>
        </w:rPr>
      </w:pPr>
      <w:r w:rsidRPr="00280D4F">
        <w:rPr>
          <w:rFonts w:ascii="宋体" w:eastAsia="宋体" w:hAnsi="宋体" w:cs="Arial" w:hint="eastAsia"/>
          <w:kern w:val="0"/>
          <w:szCs w:val="21"/>
        </w:rPr>
        <w:t>智能胎胚物流系统需要对接MES</w:t>
      </w:r>
      <w:r w:rsidR="00A6322A">
        <w:rPr>
          <w:rFonts w:ascii="宋体" w:eastAsia="宋体" w:hAnsi="宋体" w:cs="Arial" w:hint="eastAsia"/>
          <w:kern w:val="0"/>
          <w:szCs w:val="21"/>
        </w:rPr>
        <w:t>，</w:t>
      </w:r>
      <w:r w:rsidRPr="00280D4F">
        <w:rPr>
          <w:rFonts w:ascii="宋体" w:eastAsia="宋体" w:hAnsi="宋体" w:cs="Arial" w:hint="eastAsia"/>
          <w:kern w:val="0"/>
          <w:szCs w:val="21"/>
        </w:rPr>
        <w:t>要求如下：</w:t>
      </w:r>
    </w:p>
    <w:p w:rsidR="00332F91" w:rsidRPr="00332F91" w:rsidRDefault="00332F91" w:rsidP="00332F91">
      <w:pPr>
        <w:pStyle w:val="afc"/>
        <w:spacing w:line="360" w:lineRule="auto"/>
        <w:ind w:left="454" w:firstLineChars="0" w:firstLine="0"/>
        <w:rPr>
          <w:rFonts w:ascii="宋体" w:eastAsia="宋体" w:hAnsi="宋体" w:cs="Arial"/>
          <w:kern w:val="0"/>
          <w:szCs w:val="21"/>
        </w:rPr>
      </w:pPr>
      <w:r w:rsidRPr="00332F91">
        <w:rPr>
          <w:rFonts w:ascii="宋体" w:eastAsia="宋体" w:hAnsi="宋体" w:cs="Arial" w:hint="eastAsia"/>
          <w:kern w:val="0"/>
          <w:szCs w:val="21"/>
        </w:rPr>
        <w:t>Ａ、接口方式采用sqlserver 2017 数据中间表的模式；</w:t>
      </w:r>
    </w:p>
    <w:p w:rsidR="00332F91" w:rsidRPr="00332F91" w:rsidRDefault="00332F91" w:rsidP="00332F91">
      <w:pPr>
        <w:pStyle w:val="afc"/>
        <w:spacing w:line="360" w:lineRule="auto"/>
        <w:ind w:left="454" w:firstLineChars="0" w:firstLine="0"/>
        <w:rPr>
          <w:rFonts w:ascii="宋体" w:eastAsia="宋体" w:hAnsi="宋体" w:cs="Arial"/>
          <w:kern w:val="0"/>
          <w:szCs w:val="21"/>
        </w:rPr>
      </w:pPr>
      <w:r w:rsidRPr="00332F91">
        <w:rPr>
          <w:rFonts w:ascii="宋体" w:eastAsia="宋体" w:hAnsi="宋体" w:cs="Arial" w:hint="eastAsia"/>
          <w:kern w:val="0"/>
          <w:szCs w:val="21"/>
        </w:rPr>
        <w:t>B、MES将胎胚规格信息（胎胚规格信息、胎胚标准重量、上限重量、下限重量等）发送给物流；</w:t>
      </w:r>
    </w:p>
    <w:p w:rsidR="00332F91" w:rsidRPr="00332F91" w:rsidRDefault="00332F91" w:rsidP="00332F91">
      <w:pPr>
        <w:pStyle w:val="afc"/>
        <w:spacing w:line="360" w:lineRule="auto"/>
        <w:ind w:left="454" w:firstLineChars="0" w:firstLine="0"/>
        <w:rPr>
          <w:rFonts w:ascii="宋体" w:eastAsia="宋体" w:hAnsi="宋体" w:cs="Arial"/>
          <w:kern w:val="0"/>
          <w:szCs w:val="21"/>
        </w:rPr>
      </w:pPr>
      <w:r w:rsidRPr="00332F91">
        <w:rPr>
          <w:rFonts w:ascii="宋体" w:eastAsia="宋体" w:hAnsi="宋体" w:cs="Arial" w:hint="eastAsia"/>
          <w:kern w:val="0"/>
          <w:szCs w:val="21"/>
        </w:rPr>
        <w:t>C、MES将生产胎胚条码、规格代码、规格名称、生产时间等信息传送给物流系统；</w:t>
      </w:r>
    </w:p>
    <w:p w:rsidR="00332F91" w:rsidRPr="00332F91" w:rsidRDefault="00332F91" w:rsidP="00332F91">
      <w:pPr>
        <w:pStyle w:val="afc"/>
        <w:spacing w:line="360" w:lineRule="auto"/>
        <w:ind w:left="454" w:firstLineChars="0" w:firstLine="0"/>
        <w:rPr>
          <w:rFonts w:ascii="宋体" w:eastAsia="宋体" w:hAnsi="宋体" w:cs="Arial"/>
          <w:kern w:val="0"/>
          <w:szCs w:val="21"/>
        </w:rPr>
      </w:pPr>
      <w:r w:rsidRPr="00332F91">
        <w:rPr>
          <w:rFonts w:ascii="宋体" w:eastAsia="宋体" w:hAnsi="宋体" w:cs="Arial" w:hint="eastAsia"/>
          <w:kern w:val="0"/>
          <w:szCs w:val="21"/>
        </w:rPr>
        <w:t>D、MES将胎胚质量状态发送给物流系统，如过期、不良、合格；</w:t>
      </w:r>
    </w:p>
    <w:p w:rsidR="00332F91" w:rsidRPr="00332F91" w:rsidRDefault="00332F91" w:rsidP="00332F91">
      <w:pPr>
        <w:pStyle w:val="afc"/>
        <w:spacing w:line="360" w:lineRule="auto"/>
        <w:ind w:left="454" w:firstLineChars="0" w:firstLine="0"/>
        <w:rPr>
          <w:rFonts w:ascii="宋体" w:eastAsia="宋体" w:hAnsi="宋体" w:cs="Arial"/>
          <w:kern w:val="0"/>
          <w:szCs w:val="21"/>
        </w:rPr>
      </w:pPr>
      <w:r w:rsidRPr="00332F91">
        <w:rPr>
          <w:rFonts w:ascii="宋体" w:eastAsia="宋体" w:hAnsi="宋体" w:cs="Arial" w:hint="eastAsia"/>
          <w:kern w:val="0"/>
          <w:szCs w:val="21"/>
        </w:rPr>
        <w:t>E、M</w:t>
      </w:r>
      <w:r w:rsidRPr="00332F91">
        <w:rPr>
          <w:rFonts w:ascii="宋体" w:eastAsia="宋体" w:hAnsi="宋体" w:cs="Arial"/>
          <w:kern w:val="0"/>
          <w:szCs w:val="21"/>
        </w:rPr>
        <w:t>ES</w:t>
      </w:r>
      <w:r w:rsidRPr="00332F91">
        <w:rPr>
          <w:rFonts w:ascii="宋体" w:eastAsia="宋体" w:hAnsi="宋体" w:cs="Arial" w:hint="eastAsia"/>
          <w:kern w:val="0"/>
          <w:szCs w:val="21"/>
        </w:rPr>
        <w:t>将胎胚冻结状态发送给物流系统，如冻结、解冻；</w:t>
      </w:r>
    </w:p>
    <w:p w:rsidR="00332F91" w:rsidRPr="00332F91" w:rsidRDefault="00332F91" w:rsidP="00332F91">
      <w:pPr>
        <w:pStyle w:val="afc"/>
        <w:spacing w:line="360" w:lineRule="auto"/>
        <w:ind w:left="454" w:firstLineChars="0" w:firstLine="0"/>
        <w:rPr>
          <w:rFonts w:ascii="宋体" w:eastAsia="宋体" w:hAnsi="宋体" w:cs="Arial"/>
          <w:kern w:val="0"/>
          <w:szCs w:val="21"/>
        </w:rPr>
      </w:pPr>
      <w:r w:rsidRPr="00332F91">
        <w:rPr>
          <w:rFonts w:ascii="宋体" w:eastAsia="宋体" w:hAnsi="宋体" w:cs="Arial" w:hint="eastAsia"/>
          <w:kern w:val="0"/>
          <w:szCs w:val="21"/>
        </w:rPr>
        <w:t>F、物流将胎胚称重信息与条码绑定后发送给MES系统；</w:t>
      </w:r>
    </w:p>
    <w:p w:rsidR="00332F91" w:rsidRPr="00332F91" w:rsidRDefault="00332F91" w:rsidP="00332F91">
      <w:pPr>
        <w:pStyle w:val="afc"/>
        <w:spacing w:line="360" w:lineRule="auto"/>
        <w:ind w:left="454" w:firstLineChars="0" w:firstLine="0"/>
        <w:rPr>
          <w:rFonts w:ascii="宋体" w:eastAsia="宋体" w:hAnsi="宋体" w:cs="Arial"/>
          <w:kern w:val="0"/>
          <w:szCs w:val="21"/>
        </w:rPr>
      </w:pPr>
      <w:r w:rsidRPr="00332F91">
        <w:rPr>
          <w:rFonts w:ascii="宋体" w:eastAsia="宋体" w:hAnsi="宋体" w:cs="Arial" w:hint="eastAsia"/>
          <w:kern w:val="0"/>
          <w:szCs w:val="21"/>
        </w:rPr>
        <w:t>G、物流将胎胚喷涂记录发送给MES系统；</w:t>
      </w:r>
    </w:p>
    <w:p w:rsidR="00332F91" w:rsidRPr="00332F91" w:rsidRDefault="00332F91" w:rsidP="00332F91">
      <w:pPr>
        <w:pStyle w:val="afc"/>
        <w:spacing w:line="360" w:lineRule="auto"/>
        <w:ind w:left="454" w:firstLineChars="0" w:firstLine="0"/>
        <w:rPr>
          <w:rFonts w:ascii="宋体" w:eastAsia="宋体" w:hAnsi="宋体" w:cs="Arial"/>
          <w:kern w:val="0"/>
          <w:szCs w:val="21"/>
        </w:rPr>
      </w:pPr>
      <w:r w:rsidRPr="00332F91">
        <w:rPr>
          <w:rFonts w:ascii="宋体" w:eastAsia="宋体" w:hAnsi="宋体" w:cs="Arial" w:hint="eastAsia"/>
          <w:kern w:val="0"/>
          <w:szCs w:val="21"/>
        </w:rPr>
        <w:t>H、物流将入库胎胚条码、规格代码、规格名称传送给MES，包含自动、手动入库记录；</w:t>
      </w:r>
    </w:p>
    <w:p w:rsidR="00332F91" w:rsidRPr="00332F91" w:rsidRDefault="00332F91" w:rsidP="00332F91">
      <w:pPr>
        <w:pStyle w:val="afc"/>
        <w:spacing w:line="360" w:lineRule="auto"/>
        <w:ind w:left="454" w:firstLineChars="0" w:firstLine="0"/>
        <w:rPr>
          <w:rFonts w:ascii="宋体" w:eastAsia="宋体" w:hAnsi="宋体" w:cs="Arial"/>
          <w:kern w:val="0"/>
          <w:szCs w:val="21"/>
        </w:rPr>
      </w:pPr>
      <w:r w:rsidRPr="00332F91">
        <w:rPr>
          <w:rFonts w:ascii="宋体" w:eastAsia="宋体" w:hAnsi="宋体" w:cs="Arial" w:hint="eastAsia"/>
          <w:kern w:val="0"/>
          <w:szCs w:val="21"/>
        </w:rPr>
        <w:t>I、物流将出库胎胚条码、规格代码、规格名称传送给MES，包含自动、手动出库记录；</w:t>
      </w:r>
    </w:p>
    <w:p w:rsidR="00332F91" w:rsidRPr="00332F91" w:rsidRDefault="00332F91" w:rsidP="00332F91">
      <w:pPr>
        <w:pStyle w:val="afc"/>
        <w:spacing w:line="360" w:lineRule="auto"/>
        <w:ind w:left="454" w:firstLineChars="0" w:firstLine="0"/>
        <w:rPr>
          <w:rFonts w:ascii="宋体" w:eastAsia="宋体" w:hAnsi="宋体" w:cs="Arial"/>
          <w:kern w:val="0"/>
          <w:szCs w:val="21"/>
        </w:rPr>
      </w:pPr>
      <w:r w:rsidRPr="00332F91">
        <w:rPr>
          <w:rFonts w:ascii="宋体" w:eastAsia="宋体" w:hAnsi="宋体" w:cs="Arial" w:hint="eastAsia"/>
          <w:kern w:val="0"/>
          <w:szCs w:val="21"/>
        </w:rPr>
        <w:t>J、MES将硫化机左右模所需胎胚规格及数量发送给物流，以实现胎胚自动输送；</w:t>
      </w:r>
    </w:p>
    <w:p w:rsidR="00332F91" w:rsidRPr="00332F91" w:rsidRDefault="00332F91" w:rsidP="00332F91">
      <w:pPr>
        <w:pStyle w:val="afc"/>
        <w:spacing w:line="360" w:lineRule="auto"/>
        <w:ind w:left="454" w:firstLineChars="0" w:firstLine="0"/>
        <w:rPr>
          <w:rFonts w:ascii="宋体" w:eastAsia="宋体" w:hAnsi="宋体" w:cs="Arial"/>
          <w:kern w:val="0"/>
          <w:szCs w:val="21"/>
        </w:rPr>
      </w:pPr>
      <w:r w:rsidRPr="00332F91">
        <w:rPr>
          <w:rFonts w:ascii="宋体" w:eastAsia="宋体" w:hAnsi="宋体" w:cs="Arial" w:hint="eastAsia"/>
          <w:kern w:val="0"/>
          <w:szCs w:val="21"/>
        </w:rPr>
        <w:t>K、物流将机台所需胎胚输送数量反馈到MES系统；</w:t>
      </w:r>
    </w:p>
    <w:p w:rsidR="00332F91" w:rsidRDefault="00332F91" w:rsidP="00332F91">
      <w:pPr>
        <w:pStyle w:val="afc"/>
        <w:spacing w:line="360" w:lineRule="auto"/>
        <w:ind w:left="454" w:firstLineChars="0" w:firstLine="0"/>
        <w:rPr>
          <w:rFonts w:ascii="宋体" w:eastAsia="宋体" w:hAnsi="宋体" w:cs="Arial"/>
          <w:kern w:val="0"/>
          <w:szCs w:val="21"/>
        </w:rPr>
      </w:pPr>
      <w:r w:rsidRPr="00332F91">
        <w:rPr>
          <w:rFonts w:ascii="宋体" w:eastAsia="宋体" w:hAnsi="宋体" w:cs="Arial" w:hint="eastAsia"/>
          <w:kern w:val="0"/>
          <w:szCs w:val="21"/>
        </w:rPr>
        <w:t>L</w:t>
      </w:r>
      <w:r w:rsidRPr="00332F91">
        <w:rPr>
          <w:rFonts w:ascii="宋体" w:eastAsia="宋体" w:hAnsi="宋体" w:cs="Arial"/>
          <w:kern w:val="0"/>
          <w:szCs w:val="21"/>
        </w:rPr>
        <w:t>、</w:t>
      </w:r>
      <w:r w:rsidRPr="00332F91">
        <w:rPr>
          <w:rFonts w:ascii="宋体" w:eastAsia="宋体" w:hAnsi="宋体" w:cs="Arial" w:hint="eastAsia"/>
          <w:kern w:val="0"/>
          <w:szCs w:val="21"/>
        </w:rPr>
        <w:t>物流提供胎胚立库库存视图。</w:t>
      </w:r>
    </w:p>
    <w:p w:rsidR="0012031C" w:rsidRPr="001C001A" w:rsidRDefault="0012031C" w:rsidP="00581665">
      <w:pPr>
        <w:pStyle w:val="afc"/>
        <w:numPr>
          <w:ilvl w:val="1"/>
          <w:numId w:val="18"/>
        </w:numPr>
        <w:spacing w:beforeLines="50" w:before="163" w:line="360" w:lineRule="auto"/>
        <w:ind w:firstLineChars="0"/>
        <w:rPr>
          <w:rFonts w:ascii="宋体" w:eastAsia="宋体" w:hAnsi="宋体" w:cs="Arial"/>
          <w:bCs/>
          <w:szCs w:val="21"/>
          <w:lang w:val="zh-CN"/>
        </w:rPr>
      </w:pPr>
      <w:r w:rsidRPr="001C001A">
        <w:rPr>
          <w:rFonts w:ascii="宋体" w:eastAsia="宋体" w:hAnsi="宋体" w:cs="Arial" w:hint="eastAsia"/>
          <w:bCs/>
          <w:szCs w:val="21"/>
          <w:lang w:val="zh-CN"/>
        </w:rPr>
        <w:t>设备的选型</w:t>
      </w:r>
    </w:p>
    <w:p w:rsidR="0012031C" w:rsidRPr="008D2B9F" w:rsidRDefault="0012031C" w:rsidP="00581665">
      <w:pPr>
        <w:pStyle w:val="afc"/>
        <w:widowControl/>
        <w:numPr>
          <w:ilvl w:val="0"/>
          <w:numId w:val="10"/>
        </w:numPr>
        <w:shd w:val="clear" w:color="auto" w:fill="FFFFFF"/>
        <w:spacing w:line="360" w:lineRule="auto"/>
        <w:ind w:firstLineChars="0"/>
        <w:rPr>
          <w:rFonts w:ascii="宋体" w:eastAsia="宋体" w:hAnsi="宋体" w:cs="Arial"/>
          <w:color w:val="000000"/>
          <w:kern w:val="0"/>
          <w:szCs w:val="21"/>
        </w:rPr>
      </w:pPr>
      <w:r w:rsidRPr="008D2B9F">
        <w:rPr>
          <w:rFonts w:ascii="宋体" w:eastAsia="宋体" w:hAnsi="宋体" w:cs="Arial" w:hint="eastAsia"/>
          <w:color w:val="000000"/>
          <w:kern w:val="0"/>
          <w:szCs w:val="21"/>
        </w:rPr>
        <w:t>电器元件的选型</w:t>
      </w:r>
    </w:p>
    <w:tbl>
      <w:tblPr>
        <w:tblW w:w="9681" w:type="dxa"/>
        <w:jc w:val="center"/>
        <w:tblLook w:val="04A0" w:firstRow="1" w:lastRow="0" w:firstColumn="1" w:lastColumn="0" w:noHBand="0" w:noVBand="1"/>
      </w:tblPr>
      <w:tblGrid>
        <w:gridCol w:w="846"/>
        <w:gridCol w:w="2126"/>
        <w:gridCol w:w="2693"/>
        <w:gridCol w:w="4016"/>
      </w:tblGrid>
      <w:tr w:rsidR="0012031C" w:rsidRPr="00280D4F" w:rsidTr="004076F6">
        <w:trPr>
          <w:trHeight w:val="429"/>
          <w:jc w:val="center"/>
        </w:trPr>
        <w:tc>
          <w:tcPr>
            <w:tcW w:w="84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NO</w:t>
            </w:r>
          </w:p>
        </w:tc>
        <w:tc>
          <w:tcPr>
            <w:tcW w:w="2126"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名称</w:t>
            </w:r>
          </w:p>
        </w:tc>
        <w:tc>
          <w:tcPr>
            <w:tcW w:w="2693"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品牌</w:t>
            </w:r>
          </w:p>
        </w:tc>
        <w:tc>
          <w:tcPr>
            <w:tcW w:w="4016"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备注</w:t>
            </w: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w:t>
            </w:r>
          </w:p>
        </w:tc>
        <w:tc>
          <w:tcPr>
            <w:tcW w:w="212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电机</w:t>
            </w:r>
          </w:p>
        </w:tc>
        <w:tc>
          <w:tcPr>
            <w:tcW w:w="2693"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SEW</w:t>
            </w:r>
          </w:p>
        </w:tc>
        <w:tc>
          <w:tcPr>
            <w:tcW w:w="4016" w:type="dxa"/>
            <w:tcBorders>
              <w:top w:val="single" w:sz="4" w:space="0" w:color="auto"/>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输送线用SEW，其他电机可根据设备选型</w:t>
            </w: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2</w:t>
            </w:r>
          </w:p>
        </w:tc>
        <w:tc>
          <w:tcPr>
            <w:tcW w:w="212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PLC</w:t>
            </w:r>
          </w:p>
        </w:tc>
        <w:tc>
          <w:tcPr>
            <w:tcW w:w="2693"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AB/西门子</w:t>
            </w:r>
            <w:r w:rsidR="006A3007">
              <w:rPr>
                <w:rFonts w:ascii="宋体" w:hAnsi="宋体" w:cs="Arial" w:hint="eastAsia"/>
                <w:kern w:val="0"/>
                <w:sz w:val="18"/>
                <w:szCs w:val="18"/>
              </w:rPr>
              <w:t>S7-1500</w:t>
            </w:r>
          </w:p>
        </w:tc>
        <w:tc>
          <w:tcPr>
            <w:tcW w:w="4016" w:type="dxa"/>
            <w:tcBorders>
              <w:top w:val="single" w:sz="4" w:space="0" w:color="auto"/>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3</w:t>
            </w:r>
          </w:p>
        </w:tc>
        <w:tc>
          <w:tcPr>
            <w:tcW w:w="212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触摸屏</w:t>
            </w:r>
          </w:p>
        </w:tc>
        <w:tc>
          <w:tcPr>
            <w:tcW w:w="2693"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AB/西门子</w:t>
            </w:r>
          </w:p>
        </w:tc>
        <w:tc>
          <w:tcPr>
            <w:tcW w:w="401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4</w:t>
            </w:r>
          </w:p>
        </w:tc>
        <w:tc>
          <w:tcPr>
            <w:tcW w:w="212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激光测距仪</w:t>
            </w:r>
          </w:p>
        </w:tc>
        <w:tc>
          <w:tcPr>
            <w:tcW w:w="2693"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SICK/倍加福</w:t>
            </w:r>
          </w:p>
        </w:tc>
        <w:tc>
          <w:tcPr>
            <w:tcW w:w="401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5</w:t>
            </w:r>
          </w:p>
        </w:tc>
        <w:tc>
          <w:tcPr>
            <w:tcW w:w="212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光电开关/接近开关</w:t>
            </w:r>
          </w:p>
        </w:tc>
        <w:tc>
          <w:tcPr>
            <w:tcW w:w="2693"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SICK/欧姆龙/banner</w:t>
            </w:r>
          </w:p>
        </w:tc>
        <w:tc>
          <w:tcPr>
            <w:tcW w:w="401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6</w:t>
            </w:r>
          </w:p>
        </w:tc>
        <w:tc>
          <w:tcPr>
            <w:tcW w:w="212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行程开关</w:t>
            </w:r>
          </w:p>
        </w:tc>
        <w:tc>
          <w:tcPr>
            <w:tcW w:w="2693"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施耐德</w:t>
            </w:r>
          </w:p>
        </w:tc>
        <w:tc>
          <w:tcPr>
            <w:tcW w:w="401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7</w:t>
            </w:r>
          </w:p>
        </w:tc>
        <w:tc>
          <w:tcPr>
            <w:tcW w:w="212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低压电器</w:t>
            </w:r>
          </w:p>
        </w:tc>
        <w:tc>
          <w:tcPr>
            <w:tcW w:w="2693"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施耐德/西门子</w:t>
            </w:r>
          </w:p>
        </w:tc>
        <w:tc>
          <w:tcPr>
            <w:tcW w:w="401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8</w:t>
            </w:r>
          </w:p>
        </w:tc>
        <w:tc>
          <w:tcPr>
            <w:tcW w:w="212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变频器</w:t>
            </w:r>
          </w:p>
        </w:tc>
        <w:tc>
          <w:tcPr>
            <w:tcW w:w="2693"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AB/西门子</w:t>
            </w:r>
          </w:p>
        </w:tc>
        <w:tc>
          <w:tcPr>
            <w:tcW w:w="401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9</w:t>
            </w:r>
          </w:p>
        </w:tc>
        <w:tc>
          <w:tcPr>
            <w:tcW w:w="212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编码器</w:t>
            </w:r>
          </w:p>
        </w:tc>
        <w:tc>
          <w:tcPr>
            <w:tcW w:w="2693"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倍加福</w:t>
            </w:r>
            <w:r w:rsidR="00AC3FDB">
              <w:rPr>
                <w:rFonts w:ascii="宋体" w:hAnsi="宋体" w:cs="Arial"/>
                <w:kern w:val="0"/>
                <w:sz w:val="18"/>
                <w:szCs w:val="18"/>
              </w:rPr>
              <w:t>/SICK</w:t>
            </w:r>
          </w:p>
        </w:tc>
        <w:tc>
          <w:tcPr>
            <w:tcW w:w="401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10</w:t>
            </w:r>
          </w:p>
        </w:tc>
        <w:tc>
          <w:tcPr>
            <w:tcW w:w="2126"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气动元件</w:t>
            </w:r>
          </w:p>
        </w:tc>
        <w:tc>
          <w:tcPr>
            <w:tcW w:w="2693"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FESTO/SMC</w:t>
            </w:r>
          </w:p>
        </w:tc>
        <w:tc>
          <w:tcPr>
            <w:tcW w:w="4016"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lastRenderedPageBreak/>
              <w:t>11</w:t>
            </w:r>
          </w:p>
        </w:tc>
        <w:tc>
          <w:tcPr>
            <w:tcW w:w="2126"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条码阅读器</w:t>
            </w:r>
          </w:p>
        </w:tc>
        <w:tc>
          <w:tcPr>
            <w:tcW w:w="2693"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SICK/Datalogic</w:t>
            </w:r>
          </w:p>
        </w:tc>
        <w:tc>
          <w:tcPr>
            <w:tcW w:w="4016"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12</w:t>
            </w:r>
          </w:p>
        </w:tc>
        <w:tc>
          <w:tcPr>
            <w:tcW w:w="212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服务器</w:t>
            </w:r>
          </w:p>
        </w:tc>
        <w:tc>
          <w:tcPr>
            <w:tcW w:w="2693"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HP</w:t>
            </w:r>
          </w:p>
        </w:tc>
        <w:tc>
          <w:tcPr>
            <w:tcW w:w="401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13</w:t>
            </w:r>
          </w:p>
        </w:tc>
        <w:tc>
          <w:tcPr>
            <w:tcW w:w="212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（全景）扫码</w:t>
            </w:r>
          </w:p>
        </w:tc>
        <w:tc>
          <w:tcPr>
            <w:tcW w:w="2693"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Datalogic</w:t>
            </w:r>
          </w:p>
        </w:tc>
        <w:tc>
          <w:tcPr>
            <w:tcW w:w="4016" w:type="dxa"/>
            <w:tcBorders>
              <w:top w:val="nil"/>
              <w:left w:val="nil"/>
              <w:bottom w:val="single" w:sz="4" w:space="0" w:color="auto"/>
              <w:right w:val="single" w:sz="4" w:space="0" w:color="auto"/>
            </w:tcBorders>
            <w:shd w:val="clear" w:color="auto" w:fill="auto"/>
            <w:noWrap/>
            <w:vAlign w:val="center"/>
            <w:hideMark/>
          </w:tcPr>
          <w:p w:rsidR="0012031C" w:rsidRPr="00280D4F" w:rsidRDefault="00753135"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扫描率大于99.9%</w:t>
            </w: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14</w:t>
            </w:r>
          </w:p>
        </w:tc>
        <w:tc>
          <w:tcPr>
            <w:tcW w:w="212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供电线排/碳刷</w:t>
            </w:r>
          </w:p>
        </w:tc>
        <w:tc>
          <w:tcPr>
            <w:tcW w:w="2693"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日本松下/法勒</w:t>
            </w:r>
          </w:p>
        </w:tc>
        <w:tc>
          <w:tcPr>
            <w:tcW w:w="4016"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15</w:t>
            </w:r>
          </w:p>
        </w:tc>
        <w:tc>
          <w:tcPr>
            <w:tcW w:w="2126"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操作系统</w:t>
            </w:r>
          </w:p>
        </w:tc>
        <w:tc>
          <w:tcPr>
            <w:tcW w:w="2693"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Windows 10</w:t>
            </w:r>
          </w:p>
        </w:tc>
        <w:tc>
          <w:tcPr>
            <w:tcW w:w="4016"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p>
        </w:tc>
      </w:tr>
    </w:tbl>
    <w:p w:rsidR="0012031C" w:rsidRPr="00280D4F" w:rsidRDefault="0012031C" w:rsidP="00581665">
      <w:pPr>
        <w:pStyle w:val="afc"/>
        <w:widowControl/>
        <w:numPr>
          <w:ilvl w:val="0"/>
          <w:numId w:val="10"/>
        </w:numPr>
        <w:shd w:val="clear" w:color="auto" w:fill="FFFFFF"/>
        <w:spacing w:beforeLines="50" w:before="163" w:line="360" w:lineRule="auto"/>
        <w:ind w:firstLineChars="0"/>
        <w:rPr>
          <w:rFonts w:ascii="宋体" w:eastAsia="宋体" w:hAnsi="宋体" w:cs="Arial"/>
          <w:color w:val="000000"/>
          <w:kern w:val="0"/>
          <w:szCs w:val="21"/>
        </w:rPr>
      </w:pPr>
      <w:r w:rsidRPr="00280D4F">
        <w:rPr>
          <w:rFonts w:ascii="宋体" w:eastAsia="宋体" w:hAnsi="宋体" w:cs="Arial"/>
          <w:color w:val="000000"/>
          <w:kern w:val="0"/>
          <w:szCs w:val="21"/>
        </w:rPr>
        <w:t>机械设备的选型</w:t>
      </w:r>
    </w:p>
    <w:tbl>
      <w:tblPr>
        <w:tblW w:w="9642" w:type="dxa"/>
        <w:jc w:val="center"/>
        <w:tblLook w:val="04A0" w:firstRow="1" w:lastRow="0" w:firstColumn="1" w:lastColumn="0" w:noHBand="0" w:noVBand="1"/>
      </w:tblPr>
      <w:tblGrid>
        <w:gridCol w:w="846"/>
        <w:gridCol w:w="2551"/>
        <w:gridCol w:w="2268"/>
        <w:gridCol w:w="3977"/>
      </w:tblGrid>
      <w:tr w:rsidR="0012031C" w:rsidRPr="00280D4F" w:rsidTr="004076F6">
        <w:trPr>
          <w:trHeight w:val="429"/>
          <w:jc w:val="center"/>
        </w:trPr>
        <w:tc>
          <w:tcPr>
            <w:tcW w:w="84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NO</w:t>
            </w:r>
          </w:p>
        </w:tc>
        <w:tc>
          <w:tcPr>
            <w:tcW w:w="2551"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名称</w:t>
            </w:r>
          </w:p>
        </w:tc>
        <w:tc>
          <w:tcPr>
            <w:tcW w:w="2268"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品牌</w:t>
            </w:r>
          </w:p>
        </w:tc>
        <w:tc>
          <w:tcPr>
            <w:tcW w:w="3977" w:type="dxa"/>
            <w:tcBorders>
              <w:top w:val="single" w:sz="4" w:space="0" w:color="auto"/>
              <w:left w:val="nil"/>
              <w:bottom w:val="single" w:sz="4" w:space="0" w:color="auto"/>
              <w:right w:val="single" w:sz="4" w:space="0" w:color="auto"/>
            </w:tcBorders>
            <w:shd w:val="clear" w:color="000000" w:fill="FCD5B4"/>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备注</w:t>
            </w: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w:t>
            </w:r>
          </w:p>
        </w:tc>
        <w:tc>
          <w:tcPr>
            <w:tcW w:w="2551"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堆垛机</w:t>
            </w:r>
          </w:p>
        </w:tc>
        <w:tc>
          <w:tcPr>
            <w:tcW w:w="2268" w:type="dxa"/>
            <w:tcBorders>
              <w:top w:val="nil"/>
              <w:left w:val="nil"/>
              <w:bottom w:val="single" w:sz="4" w:space="0" w:color="auto"/>
              <w:right w:val="single" w:sz="4" w:space="0" w:color="auto"/>
            </w:tcBorders>
            <w:shd w:val="clear" w:color="auto" w:fill="auto"/>
            <w:noWrap/>
            <w:vAlign w:val="center"/>
            <w:hideMark/>
          </w:tcPr>
          <w:p w:rsidR="0012031C" w:rsidRPr="00280D4F" w:rsidRDefault="008D2B9F" w:rsidP="00280D4F">
            <w:pPr>
              <w:widowControl/>
              <w:spacing w:line="360" w:lineRule="auto"/>
              <w:jc w:val="left"/>
              <w:rPr>
                <w:rFonts w:ascii="宋体" w:hAnsi="宋体" w:cs="Arial"/>
                <w:kern w:val="0"/>
                <w:sz w:val="18"/>
                <w:szCs w:val="18"/>
              </w:rPr>
            </w:pPr>
            <w:r>
              <w:rPr>
                <w:rFonts w:ascii="宋体" w:hAnsi="宋体" w:cs="Arial" w:hint="eastAsia"/>
                <w:kern w:val="0"/>
                <w:sz w:val="18"/>
                <w:szCs w:val="18"/>
              </w:rPr>
              <w:t>蓝英</w:t>
            </w:r>
          </w:p>
        </w:tc>
        <w:tc>
          <w:tcPr>
            <w:tcW w:w="3977"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2</w:t>
            </w:r>
          </w:p>
        </w:tc>
        <w:tc>
          <w:tcPr>
            <w:tcW w:w="2551"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堆垛机货叉</w:t>
            </w:r>
          </w:p>
        </w:tc>
        <w:tc>
          <w:tcPr>
            <w:tcW w:w="2268"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MIAS</w:t>
            </w:r>
          </w:p>
        </w:tc>
        <w:tc>
          <w:tcPr>
            <w:tcW w:w="3977"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4076F6">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4</w:t>
            </w:r>
          </w:p>
        </w:tc>
        <w:tc>
          <w:tcPr>
            <w:tcW w:w="2551"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模块带</w:t>
            </w:r>
          </w:p>
        </w:tc>
        <w:tc>
          <w:tcPr>
            <w:tcW w:w="2268"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英特乐</w:t>
            </w:r>
          </w:p>
        </w:tc>
        <w:tc>
          <w:tcPr>
            <w:tcW w:w="3977" w:type="dxa"/>
            <w:tcBorders>
              <w:top w:val="nil"/>
              <w:left w:val="nil"/>
              <w:bottom w:val="single" w:sz="4" w:space="0" w:color="auto"/>
              <w:right w:val="single" w:sz="4" w:space="0" w:color="auto"/>
            </w:tcBorders>
            <w:shd w:val="clear" w:color="auto" w:fill="auto"/>
            <w:noWrap/>
            <w:vAlign w:val="center"/>
          </w:tcPr>
          <w:p w:rsidR="0012031C" w:rsidRPr="00280D4F" w:rsidRDefault="0012031C" w:rsidP="00280D4F">
            <w:pPr>
              <w:widowControl/>
              <w:spacing w:line="360" w:lineRule="auto"/>
              <w:jc w:val="left"/>
              <w:rPr>
                <w:rFonts w:ascii="宋体" w:hAnsi="宋体" w:cs="Arial"/>
                <w:kern w:val="0"/>
                <w:sz w:val="18"/>
                <w:szCs w:val="18"/>
              </w:rPr>
            </w:pPr>
          </w:p>
        </w:tc>
      </w:tr>
      <w:tr w:rsidR="0012031C" w:rsidRPr="00280D4F" w:rsidTr="00263CA7">
        <w:trPr>
          <w:trHeight w:val="36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5</w:t>
            </w:r>
          </w:p>
        </w:tc>
        <w:tc>
          <w:tcPr>
            <w:tcW w:w="2551"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滚筒</w:t>
            </w:r>
          </w:p>
        </w:tc>
        <w:tc>
          <w:tcPr>
            <w:tcW w:w="2268"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德马</w:t>
            </w:r>
          </w:p>
        </w:tc>
        <w:tc>
          <w:tcPr>
            <w:tcW w:w="3977" w:type="dxa"/>
            <w:tcBorders>
              <w:top w:val="nil"/>
              <w:left w:val="nil"/>
              <w:bottom w:val="single" w:sz="4" w:space="0" w:color="auto"/>
              <w:right w:val="single" w:sz="4" w:space="0" w:color="auto"/>
            </w:tcBorders>
            <w:shd w:val="clear" w:color="auto" w:fill="auto"/>
            <w:noWrap/>
            <w:vAlign w:val="center"/>
            <w:hideMark/>
          </w:tcPr>
          <w:p w:rsidR="0012031C" w:rsidRPr="00280D4F" w:rsidRDefault="0012031C" w:rsidP="00280D4F">
            <w:pPr>
              <w:widowControl/>
              <w:spacing w:line="360" w:lineRule="auto"/>
              <w:jc w:val="left"/>
              <w:rPr>
                <w:rFonts w:ascii="宋体" w:hAnsi="宋体" w:cs="Arial"/>
                <w:kern w:val="0"/>
                <w:sz w:val="18"/>
                <w:szCs w:val="18"/>
              </w:rPr>
            </w:pPr>
          </w:p>
        </w:tc>
      </w:tr>
      <w:tr w:rsidR="00263CA7" w:rsidRPr="00280D4F" w:rsidTr="00263CA7">
        <w:trPr>
          <w:trHeight w:val="36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CA7" w:rsidRPr="00280D4F" w:rsidRDefault="00263CA7" w:rsidP="00280D4F">
            <w:pPr>
              <w:widowControl/>
              <w:spacing w:line="360" w:lineRule="auto"/>
              <w:jc w:val="center"/>
              <w:rPr>
                <w:rFonts w:ascii="宋体" w:hAnsi="宋体" w:cs="Arial"/>
                <w:kern w:val="0"/>
                <w:sz w:val="18"/>
                <w:szCs w:val="18"/>
              </w:rPr>
            </w:pPr>
            <w:r w:rsidRPr="00280D4F">
              <w:rPr>
                <w:rFonts w:ascii="宋体" w:hAnsi="宋体" w:cs="Arial" w:hint="eastAsia"/>
                <w:kern w:val="0"/>
                <w:sz w:val="18"/>
                <w:szCs w:val="18"/>
              </w:rPr>
              <w:t>6</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263CA7" w:rsidRPr="00280D4F" w:rsidRDefault="00263CA7"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输送线</w:t>
            </w:r>
            <w:r w:rsidR="0028395E">
              <w:rPr>
                <w:rFonts w:ascii="宋体" w:hAnsi="宋体" w:cs="Arial" w:hint="eastAsia"/>
                <w:kern w:val="0"/>
                <w:sz w:val="18"/>
                <w:szCs w:val="18"/>
              </w:rPr>
              <w:t>皮带与机架</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63CA7" w:rsidRPr="00280D4F" w:rsidRDefault="00263CA7" w:rsidP="00280D4F">
            <w:pPr>
              <w:widowControl/>
              <w:spacing w:line="360" w:lineRule="auto"/>
              <w:jc w:val="left"/>
              <w:rPr>
                <w:rFonts w:ascii="宋体" w:hAnsi="宋体" w:cs="Arial"/>
                <w:kern w:val="0"/>
                <w:sz w:val="18"/>
                <w:szCs w:val="18"/>
              </w:rPr>
            </w:pPr>
          </w:p>
        </w:tc>
        <w:tc>
          <w:tcPr>
            <w:tcW w:w="3977" w:type="dxa"/>
            <w:tcBorders>
              <w:top w:val="single" w:sz="4" w:space="0" w:color="auto"/>
              <w:left w:val="nil"/>
              <w:bottom w:val="single" w:sz="4" w:space="0" w:color="auto"/>
              <w:right w:val="single" w:sz="4" w:space="0" w:color="auto"/>
            </w:tcBorders>
            <w:shd w:val="clear" w:color="auto" w:fill="auto"/>
            <w:noWrap/>
            <w:vAlign w:val="center"/>
          </w:tcPr>
          <w:p w:rsidR="00263CA7" w:rsidRPr="00280D4F" w:rsidRDefault="00263CA7" w:rsidP="00280D4F">
            <w:pPr>
              <w:widowControl/>
              <w:spacing w:line="360" w:lineRule="auto"/>
              <w:jc w:val="left"/>
              <w:rPr>
                <w:rFonts w:ascii="宋体" w:hAnsi="宋体" w:cs="Arial"/>
                <w:kern w:val="0"/>
                <w:sz w:val="18"/>
                <w:szCs w:val="18"/>
              </w:rPr>
            </w:pPr>
            <w:r w:rsidRPr="00280D4F">
              <w:rPr>
                <w:rFonts w:ascii="宋体" w:hAnsi="宋体" w:cs="Arial" w:hint="eastAsia"/>
                <w:kern w:val="0"/>
                <w:sz w:val="18"/>
                <w:szCs w:val="18"/>
              </w:rPr>
              <w:t>需甲方确认</w:t>
            </w:r>
          </w:p>
        </w:tc>
      </w:tr>
    </w:tbl>
    <w:p w:rsidR="0012031C" w:rsidRPr="00280D4F" w:rsidRDefault="0012031C" w:rsidP="00581665">
      <w:pPr>
        <w:pStyle w:val="afc"/>
        <w:widowControl/>
        <w:numPr>
          <w:ilvl w:val="0"/>
          <w:numId w:val="10"/>
        </w:numPr>
        <w:shd w:val="clear" w:color="auto" w:fill="FFFFFF"/>
        <w:spacing w:beforeLines="50" w:before="163" w:line="360" w:lineRule="auto"/>
        <w:ind w:firstLineChars="0"/>
        <w:rPr>
          <w:rFonts w:ascii="宋体" w:eastAsia="宋体" w:hAnsi="宋体" w:cs="Arial"/>
          <w:color w:val="000000"/>
          <w:kern w:val="0"/>
          <w:szCs w:val="21"/>
        </w:rPr>
      </w:pPr>
      <w:r w:rsidRPr="00280D4F">
        <w:rPr>
          <w:rFonts w:ascii="宋体" w:eastAsia="宋体" w:hAnsi="宋体" w:cs="Arial"/>
          <w:color w:val="000000"/>
          <w:kern w:val="0"/>
          <w:szCs w:val="21"/>
        </w:rPr>
        <w:t>乙方设计完方案后，需要提供各区域设备的装机容量。</w:t>
      </w:r>
    </w:p>
    <w:p w:rsidR="0012031C" w:rsidRPr="00280D4F" w:rsidRDefault="0012031C" w:rsidP="00581665">
      <w:pPr>
        <w:pStyle w:val="2"/>
        <w:numPr>
          <w:ilvl w:val="0"/>
          <w:numId w:val="13"/>
        </w:numPr>
        <w:spacing w:before="326" w:after="163" w:line="360" w:lineRule="auto"/>
      </w:pPr>
      <w:r w:rsidRPr="00280D4F">
        <w:t>设备交货期</w:t>
      </w:r>
    </w:p>
    <w:p w:rsidR="0012031C" w:rsidRPr="00280D4F" w:rsidRDefault="0012031C" w:rsidP="00527964">
      <w:pPr>
        <w:spacing w:line="360" w:lineRule="auto"/>
        <w:ind w:firstLineChars="200" w:firstLine="420"/>
        <w:rPr>
          <w:rFonts w:ascii="宋体" w:hAnsi="宋体" w:cs="Arial"/>
          <w:b/>
          <w:bCs/>
          <w:kern w:val="0"/>
          <w:sz w:val="21"/>
          <w:szCs w:val="21"/>
        </w:rPr>
      </w:pPr>
      <w:r w:rsidRPr="00280D4F">
        <w:rPr>
          <w:rFonts w:ascii="宋体" w:hAnsi="宋体" w:cs="Arial"/>
          <w:color w:val="000000"/>
          <w:kern w:val="0"/>
          <w:sz w:val="21"/>
          <w:szCs w:val="21"/>
        </w:rPr>
        <w:t>合同生效后，</w:t>
      </w:r>
      <w:r w:rsidR="0092218A">
        <w:rPr>
          <w:rFonts w:ascii="宋体" w:hAnsi="宋体" w:cs="Arial"/>
          <w:kern w:val="0"/>
          <w:sz w:val="21"/>
          <w:szCs w:val="21"/>
        </w:rPr>
        <w:t xml:space="preserve"> 5</w:t>
      </w:r>
      <w:r w:rsidR="001028CF" w:rsidRPr="00280D4F">
        <w:rPr>
          <w:rFonts w:ascii="宋体" w:hAnsi="宋体" w:cs="Arial"/>
          <w:kern w:val="0"/>
          <w:sz w:val="21"/>
          <w:szCs w:val="21"/>
        </w:rPr>
        <w:t>个月</w:t>
      </w:r>
      <w:r w:rsidR="0027583B" w:rsidRPr="00280D4F">
        <w:rPr>
          <w:rFonts w:ascii="宋体" w:hAnsi="宋体" w:cs="Arial"/>
          <w:kern w:val="0"/>
          <w:sz w:val="21"/>
          <w:szCs w:val="21"/>
        </w:rPr>
        <w:t>完成</w:t>
      </w:r>
      <w:r w:rsidR="00C37398">
        <w:rPr>
          <w:rFonts w:ascii="宋体" w:hAnsi="宋体" w:cs="Arial"/>
          <w:color w:val="000000"/>
          <w:kern w:val="0"/>
          <w:sz w:val="21"/>
          <w:szCs w:val="21"/>
        </w:rPr>
        <w:t>交货</w:t>
      </w:r>
      <w:r w:rsidR="00C37398">
        <w:rPr>
          <w:rFonts w:ascii="宋体" w:hAnsi="宋体" w:cs="Arial" w:hint="eastAsia"/>
          <w:color w:val="000000"/>
          <w:kern w:val="0"/>
          <w:sz w:val="21"/>
          <w:szCs w:val="21"/>
        </w:rPr>
        <w:t>，</w:t>
      </w:r>
      <w:r w:rsidR="002E1F9C">
        <w:rPr>
          <w:rFonts w:ascii="宋体" w:hAnsi="宋体" w:cs="Arial" w:hint="eastAsia"/>
          <w:color w:val="000000"/>
          <w:kern w:val="0"/>
          <w:sz w:val="21"/>
          <w:szCs w:val="21"/>
        </w:rPr>
        <w:t>6</w:t>
      </w:r>
      <w:r w:rsidR="00C37398">
        <w:rPr>
          <w:rFonts w:ascii="宋体" w:hAnsi="宋体" w:cs="Arial" w:hint="eastAsia"/>
          <w:color w:val="000000"/>
          <w:kern w:val="0"/>
          <w:sz w:val="21"/>
          <w:szCs w:val="21"/>
        </w:rPr>
        <w:t>个月完成</w:t>
      </w:r>
      <w:r w:rsidRPr="00280D4F">
        <w:rPr>
          <w:rFonts w:ascii="宋体" w:hAnsi="宋体" w:cs="Arial"/>
          <w:color w:val="000000"/>
          <w:kern w:val="0"/>
          <w:sz w:val="21"/>
          <w:szCs w:val="21"/>
        </w:rPr>
        <w:t>安装和调试并投入正常运行。若因甲方现场不具备施工</w:t>
      </w:r>
      <w:r w:rsidRPr="00280D4F">
        <w:rPr>
          <w:rFonts w:ascii="宋体" w:hAnsi="宋体" w:cs="Arial" w:hint="eastAsia"/>
          <w:color w:val="000000"/>
          <w:kern w:val="0"/>
          <w:sz w:val="21"/>
          <w:szCs w:val="21"/>
        </w:rPr>
        <w:t>、安装调试</w:t>
      </w:r>
      <w:r w:rsidRPr="00280D4F">
        <w:rPr>
          <w:rFonts w:ascii="宋体" w:hAnsi="宋体" w:cs="Arial"/>
          <w:color w:val="000000"/>
          <w:kern w:val="0"/>
          <w:sz w:val="21"/>
          <w:szCs w:val="21"/>
        </w:rPr>
        <w:t>条件，工期顺延。</w:t>
      </w:r>
    </w:p>
    <w:p w:rsidR="00F77D32" w:rsidRPr="00F77D32" w:rsidRDefault="0012031C" w:rsidP="00F77D32">
      <w:pPr>
        <w:pStyle w:val="2"/>
        <w:numPr>
          <w:ilvl w:val="0"/>
          <w:numId w:val="13"/>
        </w:numPr>
        <w:spacing w:before="326" w:after="163" w:line="360" w:lineRule="auto"/>
      </w:pPr>
      <w:r w:rsidRPr="00280D4F">
        <w:t>设备的安装与调试</w:t>
      </w:r>
    </w:p>
    <w:p w:rsidR="00E73830" w:rsidRPr="00425D84" w:rsidRDefault="00F77D32" w:rsidP="00581665">
      <w:pPr>
        <w:pStyle w:val="2"/>
        <w:numPr>
          <w:ilvl w:val="1"/>
          <w:numId w:val="19"/>
        </w:numPr>
        <w:spacing w:beforeLines="0" w:before="0" w:afterLines="0" w:after="0" w:line="360" w:lineRule="auto"/>
        <w:ind w:left="313" w:hangingChars="149" w:hanging="313"/>
        <w:rPr>
          <w:b w:val="0"/>
          <w:color w:val="000000"/>
        </w:rPr>
      </w:pPr>
      <w:r>
        <w:rPr>
          <w:rFonts w:hint="eastAsia"/>
          <w:b w:val="0"/>
          <w:color w:val="000000"/>
        </w:rPr>
        <w:t>甲方只提供两</w:t>
      </w:r>
      <w:r w:rsidRPr="00F77D32">
        <w:rPr>
          <w:rFonts w:hint="eastAsia"/>
          <w:b w:val="0"/>
          <w:color w:val="000000"/>
        </w:rPr>
        <w:t>路</w:t>
      </w:r>
      <w:r>
        <w:rPr>
          <w:rFonts w:hint="eastAsia"/>
          <w:b w:val="0"/>
          <w:color w:val="000000"/>
        </w:rPr>
        <w:t>主电源、两</w:t>
      </w:r>
      <w:r w:rsidRPr="00F77D32">
        <w:rPr>
          <w:rFonts w:hint="eastAsia"/>
          <w:b w:val="0"/>
          <w:color w:val="000000"/>
        </w:rPr>
        <w:t>路主气源和一个通讯线缆接口，接入乙方的总电源柜</w:t>
      </w:r>
      <w:r w:rsidR="00803590">
        <w:rPr>
          <w:rFonts w:hint="eastAsia"/>
          <w:b w:val="0"/>
          <w:color w:val="000000"/>
        </w:rPr>
        <w:t>、总气罐和主交换机中，系统内部的分控制柜、分储气罐、其他交换机、</w:t>
      </w:r>
      <w:r w:rsidRPr="00F77D32">
        <w:rPr>
          <w:rFonts w:hint="eastAsia"/>
          <w:b w:val="0"/>
          <w:color w:val="000000"/>
        </w:rPr>
        <w:t>相关电缆、</w:t>
      </w:r>
      <w:r>
        <w:rPr>
          <w:rFonts w:hint="eastAsia"/>
          <w:b w:val="0"/>
          <w:color w:val="000000"/>
        </w:rPr>
        <w:t>桥架、</w:t>
      </w:r>
      <w:r w:rsidRPr="00F77D32">
        <w:rPr>
          <w:rFonts w:hint="eastAsia"/>
          <w:b w:val="0"/>
          <w:color w:val="000000"/>
        </w:rPr>
        <w:t>风管、光纤、网线等均由乙方承担</w:t>
      </w:r>
      <w:r>
        <w:rPr>
          <w:rFonts w:hint="eastAsia"/>
          <w:b w:val="0"/>
          <w:color w:val="000000"/>
        </w:rPr>
        <w:t>。</w:t>
      </w:r>
    </w:p>
    <w:p w:rsidR="00E73830" w:rsidRPr="00425D84" w:rsidRDefault="00E73830" w:rsidP="00581665">
      <w:pPr>
        <w:pStyle w:val="2"/>
        <w:numPr>
          <w:ilvl w:val="1"/>
          <w:numId w:val="19"/>
        </w:numPr>
        <w:spacing w:beforeLines="0" w:before="0" w:afterLines="0" w:after="0" w:line="360" w:lineRule="auto"/>
        <w:ind w:left="313" w:hangingChars="149" w:hanging="313"/>
        <w:rPr>
          <w:b w:val="0"/>
          <w:color w:val="000000"/>
        </w:rPr>
      </w:pPr>
      <w:r w:rsidRPr="00425D84">
        <w:rPr>
          <w:b w:val="0"/>
          <w:color w:val="000000"/>
        </w:rPr>
        <w:t>乙方负责合同设备运到到货地点，甲方指定的施工现场，甲方及时为乙方提供合理的货物临时存放区。</w:t>
      </w:r>
    </w:p>
    <w:p w:rsidR="00E73830" w:rsidRPr="00425D84" w:rsidRDefault="00E73830" w:rsidP="00581665">
      <w:pPr>
        <w:pStyle w:val="2"/>
        <w:numPr>
          <w:ilvl w:val="1"/>
          <w:numId w:val="19"/>
        </w:numPr>
        <w:spacing w:beforeLines="0" w:before="0" w:afterLines="0" w:after="0" w:line="360" w:lineRule="auto"/>
        <w:ind w:left="313" w:hangingChars="149" w:hanging="313"/>
        <w:rPr>
          <w:b w:val="0"/>
          <w:color w:val="000000"/>
        </w:rPr>
      </w:pPr>
      <w:r w:rsidRPr="00425D84">
        <w:rPr>
          <w:b w:val="0"/>
        </w:rPr>
        <w:t>设备安装和调试过程中，若甲方的生产和乙方设备安装和调试有冲突，乙方的工期要顺延，配合甲方的生产。</w:t>
      </w:r>
    </w:p>
    <w:p w:rsidR="00E73830" w:rsidRPr="00425D84" w:rsidRDefault="00E73830" w:rsidP="00581665">
      <w:pPr>
        <w:pStyle w:val="2"/>
        <w:numPr>
          <w:ilvl w:val="1"/>
          <w:numId w:val="19"/>
        </w:numPr>
        <w:spacing w:beforeLines="0" w:before="0" w:afterLines="0" w:after="0" w:line="360" w:lineRule="auto"/>
        <w:ind w:left="313" w:hangingChars="149" w:hanging="313"/>
        <w:rPr>
          <w:b w:val="0"/>
          <w:color w:val="000000"/>
        </w:rPr>
      </w:pPr>
      <w:r w:rsidRPr="00425D84">
        <w:rPr>
          <w:b w:val="0"/>
          <w:color w:val="000000"/>
        </w:rPr>
        <w:t>乙方的现场人员必须遵守甲方工厂的管理规定，若乙方现场人员违反甲方工厂的管理规定，甲方有权将乙方违反规定人员做离厂处理，耽误项目安装调试责任由乙方承担。</w:t>
      </w:r>
    </w:p>
    <w:p w:rsidR="00E73830" w:rsidRPr="00425D84" w:rsidRDefault="00E73830" w:rsidP="00581665">
      <w:pPr>
        <w:pStyle w:val="2"/>
        <w:numPr>
          <w:ilvl w:val="1"/>
          <w:numId w:val="19"/>
        </w:numPr>
        <w:spacing w:beforeLines="0" w:before="0" w:afterLines="0" w:after="0" w:line="360" w:lineRule="auto"/>
        <w:ind w:left="313" w:hangingChars="149" w:hanging="313"/>
        <w:rPr>
          <w:b w:val="0"/>
          <w:color w:val="000000"/>
        </w:rPr>
      </w:pPr>
      <w:r w:rsidRPr="00425D84">
        <w:rPr>
          <w:b w:val="0"/>
          <w:color w:val="000000"/>
        </w:rPr>
        <w:lastRenderedPageBreak/>
        <w:t>双方对安装完的设备按技术协议要求进行检查，合格后双方签字，进入调试。</w:t>
      </w:r>
    </w:p>
    <w:p w:rsidR="00E73830" w:rsidRPr="00425D84" w:rsidRDefault="00E73830" w:rsidP="00581665">
      <w:pPr>
        <w:pStyle w:val="2"/>
        <w:numPr>
          <w:ilvl w:val="1"/>
          <w:numId w:val="19"/>
        </w:numPr>
        <w:spacing w:beforeLines="0" w:before="0" w:afterLines="0" w:after="0" w:line="360" w:lineRule="auto"/>
        <w:ind w:left="313" w:hangingChars="149" w:hanging="313"/>
        <w:rPr>
          <w:b w:val="0"/>
          <w:color w:val="000000"/>
        </w:rPr>
      </w:pPr>
      <w:r w:rsidRPr="00425D84">
        <w:rPr>
          <w:b w:val="0"/>
          <w:color w:val="000000"/>
        </w:rPr>
        <w:t>安装、调试由乙方负责，按甲方施工工艺要求，调试程序由空载→单动→联动→负荷试运转，且在规定时间内达到合格标准。</w:t>
      </w:r>
    </w:p>
    <w:p w:rsidR="00E73830" w:rsidRPr="00930EBC" w:rsidRDefault="00E73830" w:rsidP="00930EBC">
      <w:pPr>
        <w:pStyle w:val="2"/>
        <w:numPr>
          <w:ilvl w:val="1"/>
          <w:numId w:val="19"/>
        </w:numPr>
        <w:spacing w:beforeLines="0" w:before="0" w:afterLines="0" w:after="0" w:line="360" w:lineRule="auto"/>
        <w:ind w:left="313" w:hangingChars="149" w:hanging="313"/>
        <w:rPr>
          <w:b w:val="0"/>
          <w:color w:val="000000"/>
        </w:rPr>
      </w:pPr>
      <w:r w:rsidRPr="00425D84">
        <w:rPr>
          <w:b w:val="0"/>
          <w:color w:val="000000"/>
        </w:rPr>
        <w:t>安装过程中尽量避免设备出现大面积磕碰掉漆，保护甲方车间地面和墙面。</w:t>
      </w:r>
      <w:r w:rsidR="00930EBC">
        <w:rPr>
          <w:rFonts w:hint="eastAsia"/>
          <w:b w:val="0"/>
          <w:color w:val="000000"/>
        </w:rPr>
        <w:t>否则</w:t>
      </w:r>
      <w:r w:rsidR="00930EBC">
        <w:rPr>
          <w:b w:val="0"/>
          <w:color w:val="000000"/>
        </w:rPr>
        <w:t>乙方按甲方提供的颜色要求对</w:t>
      </w:r>
      <w:r w:rsidR="00F52C07">
        <w:rPr>
          <w:rFonts w:hint="eastAsia"/>
          <w:b w:val="0"/>
          <w:color w:val="000000"/>
        </w:rPr>
        <w:t>地面、</w:t>
      </w:r>
      <w:r w:rsidR="00930EBC">
        <w:rPr>
          <w:rFonts w:hint="eastAsia"/>
          <w:b w:val="0"/>
          <w:color w:val="000000"/>
        </w:rPr>
        <w:t>设备油</w:t>
      </w:r>
      <w:r w:rsidRPr="00930EBC">
        <w:rPr>
          <w:b w:val="0"/>
          <w:color w:val="000000"/>
        </w:rPr>
        <w:t>漆的部位进行补喷。</w:t>
      </w:r>
    </w:p>
    <w:p w:rsidR="00425D84" w:rsidRPr="00425D84" w:rsidRDefault="00425D84" w:rsidP="00581665">
      <w:pPr>
        <w:pStyle w:val="2"/>
        <w:numPr>
          <w:ilvl w:val="1"/>
          <w:numId w:val="19"/>
        </w:numPr>
        <w:spacing w:beforeLines="0" w:before="0" w:afterLines="0" w:after="0" w:line="360" w:lineRule="auto"/>
        <w:ind w:left="313" w:hangingChars="149" w:hanging="313"/>
        <w:rPr>
          <w:b w:val="0"/>
          <w:color w:val="000000"/>
        </w:rPr>
      </w:pPr>
      <w:r w:rsidRPr="00425D84">
        <w:rPr>
          <w:b w:val="0"/>
        </w:rPr>
        <w:t>甲方提供主电源、主气源和主通讯线缆接口，</w:t>
      </w:r>
      <w:r w:rsidRPr="00425D84">
        <w:rPr>
          <w:b w:val="0"/>
          <w:color w:val="000000"/>
        </w:rPr>
        <w:t>项目系统内部配电柜、电缆、风管、储气罐、光纤、网线等由乙方负责，乙方提供的电缆须为阻燃电缆，提供每台控制柜的装机容量。</w:t>
      </w:r>
    </w:p>
    <w:p w:rsidR="00425D84" w:rsidRPr="00AF5072" w:rsidRDefault="00425D84" w:rsidP="00581665">
      <w:pPr>
        <w:pStyle w:val="2"/>
        <w:numPr>
          <w:ilvl w:val="1"/>
          <w:numId w:val="19"/>
        </w:numPr>
        <w:spacing w:beforeLines="0" w:before="0" w:afterLines="0" w:after="0" w:line="360" w:lineRule="auto"/>
        <w:ind w:left="313" w:hangingChars="149" w:hanging="313"/>
        <w:rPr>
          <w:b w:val="0"/>
          <w:color w:val="000000"/>
        </w:rPr>
      </w:pPr>
      <w:r w:rsidRPr="00C147E6">
        <w:rPr>
          <w:b w:val="0"/>
          <w:color w:val="000000"/>
        </w:rPr>
        <w:t>线槽应采用攻丝方式固定电器元件，控制柜内走线应使用塑料配线槽，电气元件的固定不得使用螺母联接。</w:t>
      </w:r>
      <w:r w:rsidRPr="00AF5072">
        <w:rPr>
          <w:b w:val="0"/>
          <w:color w:val="000000"/>
        </w:rPr>
        <w:t>桥架分动力线桥架、控制线路桥架、IT线路桥架，全部分开敷设，不得干扰。</w:t>
      </w:r>
    </w:p>
    <w:p w:rsidR="002F2741" w:rsidRPr="009F3EC4" w:rsidRDefault="002F2741" w:rsidP="00581665">
      <w:pPr>
        <w:pStyle w:val="2"/>
        <w:numPr>
          <w:ilvl w:val="1"/>
          <w:numId w:val="19"/>
        </w:numPr>
        <w:spacing w:beforeLines="0" w:before="0" w:afterLines="0" w:after="0" w:line="360" w:lineRule="auto"/>
        <w:ind w:left="313" w:hangingChars="149" w:hanging="313"/>
        <w:rPr>
          <w:b w:val="0"/>
        </w:rPr>
      </w:pPr>
      <w:r w:rsidRPr="009F3EC4">
        <w:rPr>
          <w:b w:val="0"/>
        </w:rPr>
        <w:t>控制柜灯色、状态灯灯色要求：红、黄、绿，乙方根据甲方技术人员的要求设置状态灯颜色。</w:t>
      </w:r>
    </w:p>
    <w:p w:rsidR="002F2741" w:rsidRPr="009F3EC4" w:rsidRDefault="002F2741" w:rsidP="00581665">
      <w:pPr>
        <w:pStyle w:val="2"/>
        <w:numPr>
          <w:ilvl w:val="1"/>
          <w:numId w:val="19"/>
        </w:numPr>
        <w:spacing w:beforeLines="0" w:before="0" w:afterLines="0" w:after="0" w:line="360" w:lineRule="auto"/>
        <w:ind w:left="313" w:hangingChars="149" w:hanging="313"/>
        <w:rPr>
          <w:b w:val="0"/>
        </w:rPr>
      </w:pPr>
      <w:r w:rsidRPr="009F3EC4">
        <w:rPr>
          <w:b w:val="0"/>
        </w:rPr>
        <w:t>在柜（箱）门需要过渡的地方，电缆、导线应用线绕管包扎进行保护。电缆、导线的敷线长度留</w:t>
      </w:r>
      <w:r w:rsidR="009F3EC4" w:rsidRPr="009F3EC4">
        <w:rPr>
          <w:rFonts w:hint="eastAsia"/>
          <w:b w:val="0"/>
        </w:rPr>
        <w:t xml:space="preserve"> </w:t>
      </w:r>
      <w:r w:rsidRPr="009F3EC4">
        <w:rPr>
          <w:b w:val="0"/>
        </w:rPr>
        <w:t>有</w:t>
      </w:r>
      <w:r w:rsidR="009F3EC4" w:rsidRPr="009F3EC4">
        <w:rPr>
          <w:rFonts w:hint="eastAsia"/>
          <w:b w:val="0"/>
        </w:rPr>
        <w:t xml:space="preserve">       </w:t>
      </w:r>
      <w:r w:rsidRPr="009F3EC4">
        <w:rPr>
          <w:b w:val="0"/>
        </w:rPr>
        <w:t>一定的余量。现场敷线动力配线应与控制回路配线隔离敷设。</w:t>
      </w:r>
    </w:p>
    <w:p w:rsidR="002F2741" w:rsidRPr="009F3EC4" w:rsidRDefault="00F805F3" w:rsidP="00581665">
      <w:pPr>
        <w:pStyle w:val="2"/>
        <w:numPr>
          <w:ilvl w:val="1"/>
          <w:numId w:val="19"/>
        </w:numPr>
        <w:spacing w:beforeLines="0" w:before="0" w:afterLines="0" w:after="0" w:line="360" w:lineRule="auto"/>
        <w:ind w:left="313" w:hangingChars="149" w:hanging="313"/>
        <w:rPr>
          <w:b w:val="0"/>
        </w:rPr>
      </w:pPr>
      <w:r w:rsidRPr="009F3EC4">
        <w:rPr>
          <w:b w:val="0"/>
        </w:rPr>
        <w:t>乙方在现场设备安装和调试过程中，若现场情况需要更改，甲乙双方友好协商解决，乙方要予以配合。若方案变更较大，甲乙双方要出具变更说明书。</w:t>
      </w:r>
    </w:p>
    <w:p w:rsidR="00F805F3" w:rsidRPr="009F3EC4" w:rsidRDefault="00F805F3" w:rsidP="00581665">
      <w:pPr>
        <w:pStyle w:val="2"/>
        <w:numPr>
          <w:ilvl w:val="1"/>
          <w:numId w:val="19"/>
        </w:numPr>
        <w:spacing w:beforeLines="0" w:before="0" w:afterLines="0" w:after="0" w:line="360" w:lineRule="auto"/>
        <w:ind w:left="313" w:hangingChars="149" w:hanging="313"/>
        <w:rPr>
          <w:b w:val="0"/>
        </w:rPr>
      </w:pPr>
      <w:r w:rsidRPr="009F3EC4">
        <w:rPr>
          <w:b w:val="0"/>
        </w:rPr>
        <w:t>乙方在现场设备安装和调试过程中，甲方人员有技术性问题向乙方请教，乙方人员应当耐心、细致性的向甲方人员讲解</w:t>
      </w:r>
      <w:r w:rsidRPr="009F3EC4">
        <w:rPr>
          <w:rFonts w:hint="eastAsia"/>
          <w:b w:val="0"/>
        </w:rPr>
        <w:t>，所需的软件和程序及时提供。</w:t>
      </w:r>
    </w:p>
    <w:p w:rsidR="00F805F3" w:rsidRPr="009F3EC4" w:rsidRDefault="00F805F3" w:rsidP="00581665">
      <w:pPr>
        <w:pStyle w:val="2"/>
        <w:numPr>
          <w:ilvl w:val="1"/>
          <w:numId w:val="19"/>
        </w:numPr>
        <w:spacing w:beforeLines="0" w:before="0" w:afterLines="0" w:after="0" w:line="360" w:lineRule="auto"/>
        <w:ind w:left="313" w:hangingChars="149" w:hanging="313"/>
        <w:rPr>
          <w:b w:val="0"/>
        </w:rPr>
      </w:pPr>
      <w:r w:rsidRPr="009F3EC4">
        <w:rPr>
          <w:b w:val="0"/>
        </w:rPr>
        <w:t>安装、调试过程中所需要的所有工具（如叉车、吊车等）由乙方提供。</w:t>
      </w:r>
    </w:p>
    <w:p w:rsidR="00706425" w:rsidRPr="009F3EC4" w:rsidRDefault="00706425" w:rsidP="00581665">
      <w:pPr>
        <w:pStyle w:val="2"/>
        <w:numPr>
          <w:ilvl w:val="1"/>
          <w:numId w:val="19"/>
        </w:numPr>
        <w:spacing w:beforeLines="0" w:before="0" w:afterLines="0" w:after="0" w:line="360" w:lineRule="auto"/>
        <w:ind w:left="313" w:hangingChars="149" w:hanging="313"/>
        <w:rPr>
          <w:b w:val="0"/>
        </w:rPr>
      </w:pPr>
      <w:r w:rsidRPr="009F3EC4">
        <w:rPr>
          <w:rFonts w:hint="eastAsia"/>
          <w:b w:val="0"/>
        </w:rPr>
        <w:t>乙方在设备组装、安装的过程中，所有螺母、螺栓等固定到位后，必须用记号笔做划线处理。 现场发现有未做标记处理的螺母、螺栓等，视为达不到技术协议的要求。</w:t>
      </w:r>
    </w:p>
    <w:p w:rsidR="00532B2F" w:rsidRPr="009F3EC4" w:rsidRDefault="00706425" w:rsidP="00581665">
      <w:pPr>
        <w:pStyle w:val="2"/>
        <w:numPr>
          <w:ilvl w:val="1"/>
          <w:numId w:val="19"/>
        </w:numPr>
        <w:spacing w:beforeLines="0" w:before="0" w:afterLines="0" w:after="0" w:line="360" w:lineRule="auto"/>
        <w:ind w:left="313" w:hangingChars="149" w:hanging="313"/>
        <w:rPr>
          <w:b w:val="0"/>
        </w:rPr>
      </w:pPr>
      <w:r w:rsidRPr="009F3EC4">
        <w:rPr>
          <w:b w:val="0"/>
        </w:rPr>
        <w:t>乙方施工完成后，要保持现场地面和设备干净整洁，用水清洗地面，任何设备10米范围内的杂物都需处理干净，标准为5S标准。</w:t>
      </w:r>
    </w:p>
    <w:p w:rsidR="0012031C" w:rsidRPr="00280D4F" w:rsidRDefault="0012031C" w:rsidP="00581665">
      <w:pPr>
        <w:pStyle w:val="2"/>
        <w:numPr>
          <w:ilvl w:val="0"/>
          <w:numId w:val="13"/>
        </w:numPr>
        <w:spacing w:before="326" w:after="163" w:line="360" w:lineRule="auto"/>
      </w:pPr>
      <w:r w:rsidRPr="00280D4F">
        <w:t>技术资料的提供与技术服务培训</w:t>
      </w:r>
    </w:p>
    <w:p w:rsidR="0012031C" w:rsidRPr="00192C23" w:rsidRDefault="0012031C" w:rsidP="00581665">
      <w:pPr>
        <w:pStyle w:val="afc"/>
        <w:numPr>
          <w:ilvl w:val="1"/>
          <w:numId w:val="20"/>
        </w:numPr>
        <w:autoSpaceDE w:val="0"/>
        <w:autoSpaceDN w:val="0"/>
        <w:spacing w:line="360" w:lineRule="auto"/>
        <w:ind w:firstLineChars="0"/>
        <w:jc w:val="left"/>
        <w:rPr>
          <w:rFonts w:ascii="宋体" w:eastAsia="宋体" w:hAnsi="宋体" w:cs="Arial"/>
          <w:vanish/>
          <w:szCs w:val="21"/>
        </w:rPr>
      </w:pPr>
      <w:r w:rsidRPr="00192C23">
        <w:rPr>
          <w:rFonts w:ascii="宋体" w:eastAsia="宋体" w:hAnsi="宋体" w:cs="Arial"/>
          <w:szCs w:val="21"/>
        </w:rPr>
        <w:t>乙方在设备调试完成前，需要将以下的技术文件（不限于以下内容）移交给甲方，纸质版和电子版各一份，具体内容如下：</w:t>
      </w:r>
    </w:p>
    <w:p w:rsidR="0012031C" w:rsidRPr="00192C23" w:rsidRDefault="0012031C" w:rsidP="00280D4F">
      <w:pPr>
        <w:autoSpaceDE w:val="0"/>
        <w:autoSpaceDN w:val="0"/>
        <w:spacing w:line="360" w:lineRule="auto"/>
        <w:jc w:val="left"/>
        <w:rPr>
          <w:rFonts w:ascii="宋体" w:hAnsi="宋体" w:cs="Arial"/>
          <w:vanish/>
          <w:sz w:val="21"/>
          <w:szCs w:val="21"/>
        </w:rPr>
      </w:pPr>
    </w:p>
    <w:tbl>
      <w:tblPr>
        <w:tblW w:w="8505" w:type="dxa"/>
        <w:jc w:val="center"/>
        <w:tblCellMar>
          <w:left w:w="0" w:type="dxa"/>
          <w:right w:w="0" w:type="dxa"/>
        </w:tblCellMar>
        <w:tblLook w:val="04A0" w:firstRow="1" w:lastRow="0" w:firstColumn="1" w:lastColumn="0" w:noHBand="0" w:noVBand="1"/>
      </w:tblPr>
      <w:tblGrid>
        <w:gridCol w:w="709"/>
        <w:gridCol w:w="3686"/>
        <w:gridCol w:w="4110"/>
      </w:tblGrid>
      <w:tr w:rsidR="0012031C" w:rsidRPr="00192C23" w:rsidTr="00ED03BB">
        <w:trPr>
          <w:trHeight w:val="409"/>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192C23" w:rsidRDefault="0012031C" w:rsidP="00280D4F">
            <w:pPr>
              <w:widowControl/>
              <w:spacing w:line="360" w:lineRule="auto"/>
              <w:jc w:val="center"/>
              <w:rPr>
                <w:rFonts w:ascii="宋体" w:hAnsi="宋体" w:cs="Arial"/>
                <w:kern w:val="0"/>
                <w:sz w:val="21"/>
                <w:szCs w:val="21"/>
              </w:rPr>
            </w:pPr>
            <w:r w:rsidRPr="00192C23">
              <w:rPr>
                <w:rFonts w:ascii="宋体" w:hAnsi="宋体" w:cs="Arial"/>
                <w:kern w:val="0"/>
                <w:sz w:val="21"/>
                <w:szCs w:val="21"/>
              </w:rPr>
              <w:t>序号</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192C23" w:rsidRDefault="0012031C" w:rsidP="00280D4F">
            <w:pPr>
              <w:widowControl/>
              <w:spacing w:line="360" w:lineRule="auto"/>
              <w:ind w:firstLine="480"/>
              <w:rPr>
                <w:rFonts w:ascii="宋体" w:hAnsi="宋体" w:cs="Arial"/>
                <w:kern w:val="0"/>
                <w:sz w:val="21"/>
                <w:szCs w:val="21"/>
              </w:rPr>
            </w:pPr>
            <w:r w:rsidRPr="00192C23">
              <w:rPr>
                <w:rFonts w:ascii="宋体" w:hAnsi="宋体" w:cs="Arial"/>
                <w:kern w:val="0"/>
                <w:sz w:val="21"/>
                <w:szCs w:val="21"/>
              </w:rPr>
              <w:t>名称</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192C23" w:rsidRDefault="0012031C" w:rsidP="00192C23">
            <w:pPr>
              <w:widowControl/>
              <w:spacing w:line="360" w:lineRule="auto"/>
              <w:ind w:firstLineChars="900" w:firstLine="1890"/>
              <w:rPr>
                <w:rFonts w:ascii="宋体" w:hAnsi="宋体" w:cs="Arial"/>
                <w:kern w:val="0"/>
                <w:sz w:val="21"/>
                <w:szCs w:val="21"/>
              </w:rPr>
            </w:pPr>
            <w:r w:rsidRPr="00192C23">
              <w:rPr>
                <w:rFonts w:ascii="宋体" w:hAnsi="宋体" w:cs="Arial"/>
                <w:kern w:val="0"/>
                <w:sz w:val="21"/>
                <w:szCs w:val="21"/>
              </w:rPr>
              <w:t>备注</w:t>
            </w:r>
          </w:p>
        </w:tc>
      </w:tr>
      <w:tr w:rsidR="0012031C" w:rsidRPr="00280D4F" w:rsidTr="00ED03BB">
        <w:trPr>
          <w:trHeight w:val="333"/>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sz w:val="18"/>
                <w:szCs w:val="18"/>
              </w:rPr>
              <w:t>总体设计方案图纸</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sz w:val="18"/>
                <w:szCs w:val="18"/>
              </w:rPr>
              <w:t>签约后30天内</w:t>
            </w:r>
          </w:p>
        </w:tc>
      </w:tr>
      <w:tr w:rsidR="0012031C" w:rsidRPr="00280D4F" w:rsidTr="00ED03BB">
        <w:trPr>
          <w:trHeight w:val="333"/>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2</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sz w:val="18"/>
                <w:szCs w:val="18"/>
              </w:rPr>
              <w:t>项目详细进度表及实施说明</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sz w:val="18"/>
                <w:szCs w:val="18"/>
              </w:rPr>
              <w:t>签约后30天内</w:t>
            </w:r>
          </w:p>
        </w:tc>
      </w:tr>
      <w:tr w:rsidR="0012031C" w:rsidRPr="00280D4F" w:rsidTr="00ED03BB">
        <w:trPr>
          <w:trHeight w:val="333"/>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lastRenderedPageBreak/>
              <w:t>4</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现场设备布局图</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kern w:val="0"/>
                <w:sz w:val="18"/>
                <w:szCs w:val="18"/>
              </w:rPr>
              <w:t>所有设备的CAD布置图，包括货架</w:t>
            </w:r>
          </w:p>
        </w:tc>
      </w:tr>
      <w:tr w:rsidR="0012031C" w:rsidRPr="00280D4F" w:rsidTr="00ED03BB">
        <w:trPr>
          <w:trHeight w:val="327"/>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5</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设备使用说明书</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rPr>
                <w:rFonts w:ascii="宋体" w:hAnsi="宋体" w:cs="Arial"/>
                <w:kern w:val="0"/>
                <w:sz w:val="18"/>
                <w:szCs w:val="18"/>
              </w:rPr>
            </w:pPr>
          </w:p>
        </w:tc>
      </w:tr>
      <w:tr w:rsidR="0012031C" w:rsidRPr="00280D4F" w:rsidTr="00ED03BB">
        <w:trPr>
          <w:trHeight w:val="327"/>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6</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设备合格证</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rPr>
                <w:rFonts w:ascii="宋体" w:hAnsi="宋体" w:cs="Arial"/>
                <w:kern w:val="0"/>
                <w:sz w:val="18"/>
                <w:szCs w:val="18"/>
              </w:rPr>
            </w:pPr>
          </w:p>
        </w:tc>
      </w:tr>
      <w:tr w:rsidR="0012031C" w:rsidRPr="00280D4F" w:rsidTr="00ED03BB">
        <w:trPr>
          <w:trHeight w:val="327"/>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7</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电气接线/电气线路图</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rPr>
                <w:rFonts w:ascii="宋体" w:hAnsi="宋体" w:cs="Arial"/>
                <w:kern w:val="0"/>
                <w:sz w:val="18"/>
                <w:szCs w:val="18"/>
              </w:rPr>
            </w:pPr>
          </w:p>
        </w:tc>
      </w:tr>
      <w:tr w:rsidR="0012031C" w:rsidRPr="00280D4F" w:rsidTr="00ED03BB">
        <w:trPr>
          <w:trHeight w:val="327"/>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8</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AC3FDB" w:rsidP="00280D4F">
            <w:pPr>
              <w:widowControl/>
              <w:spacing w:line="360" w:lineRule="auto"/>
              <w:jc w:val="left"/>
              <w:rPr>
                <w:rFonts w:ascii="宋体" w:hAnsi="宋体" w:cs="Arial"/>
                <w:kern w:val="0"/>
                <w:sz w:val="18"/>
                <w:szCs w:val="18"/>
              </w:rPr>
            </w:pPr>
            <w:r>
              <w:rPr>
                <w:rFonts w:ascii="宋体" w:hAnsi="宋体" w:cs="Arial" w:hint="eastAsia"/>
                <w:kern w:val="0"/>
                <w:sz w:val="18"/>
                <w:szCs w:val="18"/>
              </w:rPr>
              <w:t>详细</w:t>
            </w:r>
            <w:r w:rsidR="0012031C" w:rsidRPr="00280D4F">
              <w:rPr>
                <w:rFonts w:ascii="宋体" w:hAnsi="宋体" w:cs="Arial"/>
                <w:kern w:val="0"/>
                <w:sz w:val="18"/>
                <w:szCs w:val="18"/>
              </w:rPr>
              <w:t>备件清单明细</w:t>
            </w:r>
            <w:r>
              <w:rPr>
                <w:rFonts w:ascii="宋体" w:hAnsi="宋体" w:cs="Arial" w:hint="eastAsia"/>
                <w:kern w:val="0"/>
                <w:sz w:val="18"/>
                <w:szCs w:val="18"/>
              </w:rPr>
              <w:t>（品牌、型号）</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kern w:val="0"/>
                <w:sz w:val="18"/>
                <w:szCs w:val="18"/>
              </w:rPr>
              <w:t>提供各设备的采购厂家名称和联系方式</w:t>
            </w:r>
          </w:p>
        </w:tc>
      </w:tr>
      <w:tr w:rsidR="0012031C" w:rsidRPr="00280D4F" w:rsidTr="00ED03BB">
        <w:trPr>
          <w:trHeight w:val="327"/>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9</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维修保养手册</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kern w:val="0"/>
                <w:sz w:val="18"/>
                <w:szCs w:val="18"/>
              </w:rPr>
              <w:t>常见故障以及处理方法</w:t>
            </w:r>
          </w:p>
        </w:tc>
      </w:tr>
      <w:tr w:rsidR="0012031C" w:rsidRPr="00280D4F" w:rsidTr="00ED03BB">
        <w:trPr>
          <w:trHeight w:val="327"/>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10</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调试记录</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kern w:val="0"/>
                <w:sz w:val="18"/>
                <w:szCs w:val="18"/>
              </w:rPr>
              <w:t>包含调试过程中出现的问题以及解决方法</w:t>
            </w:r>
          </w:p>
        </w:tc>
      </w:tr>
      <w:tr w:rsidR="0012031C" w:rsidRPr="00280D4F" w:rsidTr="00ED03BB">
        <w:trPr>
          <w:trHeight w:val="327"/>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11</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设备装配图</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rPr>
                <w:rFonts w:ascii="宋体" w:hAnsi="宋体" w:cs="Arial"/>
                <w:kern w:val="0"/>
                <w:sz w:val="18"/>
                <w:szCs w:val="18"/>
              </w:rPr>
            </w:pPr>
          </w:p>
        </w:tc>
      </w:tr>
      <w:tr w:rsidR="0012031C" w:rsidRPr="00280D4F" w:rsidTr="00ED03BB">
        <w:trPr>
          <w:trHeight w:val="327"/>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12</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left"/>
              <w:rPr>
                <w:rFonts w:ascii="宋体" w:hAnsi="宋体" w:cs="Arial"/>
                <w:kern w:val="0"/>
                <w:sz w:val="18"/>
                <w:szCs w:val="18"/>
                <w:highlight w:val="yellow"/>
              </w:rPr>
            </w:pPr>
            <w:r w:rsidRPr="00280D4F">
              <w:rPr>
                <w:rFonts w:ascii="宋体" w:hAnsi="宋体" w:cs="Arial"/>
                <w:kern w:val="0"/>
                <w:sz w:val="18"/>
                <w:szCs w:val="18"/>
              </w:rPr>
              <w:t>设备PLC程序</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kern w:val="0"/>
                <w:sz w:val="18"/>
                <w:szCs w:val="18"/>
              </w:rPr>
              <w:t>无任何加密、无本项目无关程序段，加完整</w:t>
            </w:r>
            <w:r w:rsidR="00AC3FDB">
              <w:rPr>
                <w:rFonts w:ascii="宋体" w:hAnsi="宋体" w:cs="Arial" w:hint="eastAsia"/>
                <w:kern w:val="0"/>
                <w:sz w:val="18"/>
                <w:szCs w:val="18"/>
              </w:rPr>
              <w:t>中文</w:t>
            </w:r>
            <w:r w:rsidRPr="00280D4F">
              <w:rPr>
                <w:rFonts w:ascii="宋体" w:hAnsi="宋体" w:cs="Arial"/>
                <w:kern w:val="0"/>
                <w:sz w:val="18"/>
                <w:szCs w:val="18"/>
              </w:rPr>
              <w:t>备注</w:t>
            </w:r>
          </w:p>
        </w:tc>
      </w:tr>
      <w:tr w:rsidR="0012031C" w:rsidRPr="00280D4F" w:rsidTr="00ED03BB">
        <w:trPr>
          <w:trHeight w:val="327"/>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13</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IT拓扑图</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rPr>
                <w:rFonts w:ascii="宋体" w:hAnsi="宋体" w:cs="Arial"/>
                <w:kern w:val="0"/>
                <w:sz w:val="18"/>
                <w:szCs w:val="18"/>
              </w:rPr>
            </w:pPr>
          </w:p>
        </w:tc>
      </w:tr>
      <w:tr w:rsidR="0012031C" w:rsidRPr="00280D4F" w:rsidTr="00ED03BB">
        <w:trPr>
          <w:trHeight w:val="327"/>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center"/>
              <w:rPr>
                <w:rFonts w:ascii="宋体" w:hAnsi="宋体" w:cs="Arial"/>
                <w:kern w:val="0"/>
                <w:sz w:val="18"/>
                <w:szCs w:val="18"/>
              </w:rPr>
            </w:pPr>
            <w:r w:rsidRPr="00280D4F">
              <w:rPr>
                <w:rFonts w:ascii="宋体" w:hAnsi="宋体" w:cs="Arial"/>
                <w:kern w:val="0"/>
                <w:sz w:val="18"/>
                <w:szCs w:val="18"/>
              </w:rPr>
              <w:t>14</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软件</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280D4F" w:rsidRDefault="0012031C" w:rsidP="00280D4F">
            <w:pPr>
              <w:widowControl/>
              <w:spacing w:line="360" w:lineRule="auto"/>
              <w:rPr>
                <w:rFonts w:ascii="宋体" w:hAnsi="宋体" w:cs="Arial"/>
                <w:kern w:val="0"/>
                <w:sz w:val="18"/>
                <w:szCs w:val="18"/>
              </w:rPr>
            </w:pPr>
            <w:r w:rsidRPr="00280D4F">
              <w:rPr>
                <w:rFonts w:ascii="宋体" w:hAnsi="宋体" w:cs="Arial"/>
                <w:kern w:val="0"/>
                <w:sz w:val="18"/>
                <w:szCs w:val="18"/>
              </w:rPr>
              <w:t>相关软件</w:t>
            </w:r>
          </w:p>
        </w:tc>
      </w:tr>
      <w:tr w:rsidR="004A3440" w:rsidRPr="00280D4F" w:rsidTr="00ED03BB">
        <w:trPr>
          <w:trHeight w:val="327"/>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4A3440" w:rsidRPr="00280D4F" w:rsidRDefault="004A3440" w:rsidP="00280D4F">
            <w:pPr>
              <w:widowControl/>
              <w:spacing w:line="360" w:lineRule="auto"/>
              <w:jc w:val="center"/>
              <w:rPr>
                <w:rFonts w:ascii="宋体" w:hAnsi="宋体" w:cs="Arial"/>
                <w:kern w:val="0"/>
                <w:sz w:val="18"/>
                <w:szCs w:val="18"/>
              </w:rPr>
            </w:pPr>
            <w:r w:rsidRPr="00280D4F">
              <w:rPr>
                <w:rFonts w:ascii="宋体" w:hAnsi="宋体" w:cs="Arial" w:hint="eastAsia"/>
                <w:kern w:val="0"/>
                <w:sz w:val="18"/>
                <w:szCs w:val="18"/>
              </w:rPr>
              <w:t>1</w:t>
            </w:r>
            <w:r w:rsidRPr="00280D4F">
              <w:rPr>
                <w:rFonts w:ascii="宋体" w:hAnsi="宋体" w:cs="Arial"/>
                <w:kern w:val="0"/>
                <w:sz w:val="18"/>
                <w:szCs w:val="18"/>
              </w:rPr>
              <w:t>5</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4A3440" w:rsidRPr="00280D4F" w:rsidRDefault="004A3440" w:rsidP="00280D4F">
            <w:pPr>
              <w:widowControl/>
              <w:spacing w:line="360" w:lineRule="auto"/>
              <w:jc w:val="left"/>
              <w:rPr>
                <w:rFonts w:ascii="宋体" w:hAnsi="宋体" w:cs="Arial"/>
                <w:kern w:val="0"/>
                <w:sz w:val="18"/>
                <w:szCs w:val="18"/>
              </w:rPr>
            </w:pPr>
            <w:r w:rsidRPr="00280D4F">
              <w:rPr>
                <w:rFonts w:ascii="宋体" w:hAnsi="宋体" w:cs="Arial"/>
                <w:kern w:val="0"/>
                <w:sz w:val="18"/>
                <w:szCs w:val="18"/>
              </w:rPr>
              <w:t>安全</w:t>
            </w:r>
            <w:r w:rsidRPr="00280D4F">
              <w:rPr>
                <w:rFonts w:ascii="宋体" w:hAnsi="宋体" w:cs="Arial" w:hint="eastAsia"/>
                <w:kern w:val="0"/>
                <w:sz w:val="18"/>
                <w:szCs w:val="18"/>
              </w:rPr>
              <w:t>M</w:t>
            </w:r>
            <w:r w:rsidRPr="00280D4F">
              <w:rPr>
                <w:rFonts w:ascii="宋体" w:hAnsi="宋体" w:cs="Arial"/>
                <w:kern w:val="0"/>
                <w:sz w:val="18"/>
                <w:szCs w:val="18"/>
              </w:rPr>
              <w:t>AP图</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4A3440" w:rsidRPr="00280D4F" w:rsidRDefault="004A3440" w:rsidP="00280D4F">
            <w:pPr>
              <w:widowControl/>
              <w:spacing w:line="360" w:lineRule="auto"/>
              <w:rPr>
                <w:rFonts w:ascii="宋体" w:hAnsi="宋体" w:cs="Arial"/>
                <w:kern w:val="0"/>
                <w:sz w:val="18"/>
                <w:szCs w:val="18"/>
              </w:rPr>
            </w:pPr>
          </w:p>
        </w:tc>
      </w:tr>
      <w:tr w:rsidR="0012031C" w:rsidRPr="00711AF1" w:rsidTr="00ED03BB">
        <w:trPr>
          <w:trHeight w:val="327"/>
          <w:jc w:val="center"/>
        </w:trPr>
        <w:tc>
          <w:tcPr>
            <w:tcW w:w="70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711AF1" w:rsidRDefault="004A3440" w:rsidP="00280D4F">
            <w:pPr>
              <w:widowControl/>
              <w:spacing w:line="360" w:lineRule="auto"/>
              <w:jc w:val="center"/>
              <w:rPr>
                <w:rFonts w:ascii="宋体" w:hAnsi="宋体" w:cs="Arial"/>
                <w:kern w:val="0"/>
                <w:sz w:val="18"/>
                <w:szCs w:val="18"/>
              </w:rPr>
            </w:pPr>
            <w:r w:rsidRPr="00711AF1">
              <w:rPr>
                <w:rFonts w:ascii="宋体" w:hAnsi="宋体" w:cs="Arial"/>
                <w:kern w:val="0"/>
                <w:sz w:val="18"/>
                <w:szCs w:val="18"/>
              </w:rPr>
              <w:t>16</w:t>
            </w:r>
          </w:p>
        </w:tc>
        <w:tc>
          <w:tcPr>
            <w:tcW w:w="36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711AF1" w:rsidRDefault="0012031C" w:rsidP="00280D4F">
            <w:pPr>
              <w:widowControl/>
              <w:spacing w:line="360" w:lineRule="auto"/>
              <w:jc w:val="left"/>
              <w:rPr>
                <w:rFonts w:ascii="宋体" w:hAnsi="宋体" w:cs="Arial"/>
                <w:kern w:val="0"/>
                <w:sz w:val="18"/>
                <w:szCs w:val="18"/>
              </w:rPr>
            </w:pPr>
            <w:r w:rsidRPr="00711AF1">
              <w:rPr>
                <w:rFonts w:ascii="宋体" w:hAnsi="宋体" w:cs="Arial"/>
                <w:kern w:val="0"/>
                <w:sz w:val="18"/>
                <w:szCs w:val="18"/>
              </w:rPr>
              <w:t>其他</w:t>
            </w:r>
          </w:p>
        </w:tc>
        <w:tc>
          <w:tcPr>
            <w:tcW w:w="411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12031C" w:rsidRPr="00711AF1" w:rsidRDefault="0012031C" w:rsidP="00280D4F">
            <w:pPr>
              <w:widowControl/>
              <w:spacing w:line="360" w:lineRule="auto"/>
              <w:rPr>
                <w:rFonts w:ascii="宋体" w:hAnsi="宋体" w:cs="Arial"/>
                <w:kern w:val="0"/>
                <w:sz w:val="18"/>
                <w:szCs w:val="18"/>
              </w:rPr>
            </w:pPr>
            <w:r w:rsidRPr="00711AF1">
              <w:rPr>
                <w:rFonts w:ascii="宋体" w:hAnsi="宋体" w:cs="Arial"/>
                <w:kern w:val="0"/>
                <w:sz w:val="18"/>
                <w:szCs w:val="18"/>
              </w:rPr>
              <w:t>甲方临时需要的其他资料</w:t>
            </w:r>
          </w:p>
        </w:tc>
      </w:tr>
    </w:tbl>
    <w:p w:rsidR="00711AF1" w:rsidRPr="00711AF1" w:rsidRDefault="0012031C" w:rsidP="00581665">
      <w:pPr>
        <w:pStyle w:val="afc"/>
        <w:numPr>
          <w:ilvl w:val="1"/>
          <w:numId w:val="20"/>
        </w:numPr>
        <w:autoSpaceDE w:val="0"/>
        <w:autoSpaceDN w:val="0"/>
        <w:spacing w:line="360" w:lineRule="auto"/>
        <w:ind w:firstLineChars="0"/>
        <w:jc w:val="left"/>
        <w:rPr>
          <w:rFonts w:ascii="宋体" w:eastAsia="宋体" w:hAnsi="宋体" w:cs="Arial"/>
          <w:szCs w:val="21"/>
        </w:rPr>
      </w:pPr>
      <w:r w:rsidRPr="00711AF1">
        <w:rPr>
          <w:rFonts w:ascii="宋体" w:eastAsia="宋体" w:hAnsi="宋体" w:cs="Arial"/>
          <w:szCs w:val="21"/>
        </w:rPr>
        <w:t>乙方负责对操作者及设备、工艺人员的培训，使其能独立上岗；具备一定的设备保养能力以及应付突发事件的能力，达到安全操作，安全使用。并应使其达到掌握软件控制原理和故障诊断原理，能熟练地排除各种故障，指导操作人员进行日常维护工作。</w:t>
      </w:r>
    </w:p>
    <w:p w:rsidR="00711AF1" w:rsidRPr="00711AF1" w:rsidRDefault="0012031C" w:rsidP="00581665">
      <w:pPr>
        <w:pStyle w:val="afc"/>
        <w:numPr>
          <w:ilvl w:val="1"/>
          <w:numId w:val="20"/>
        </w:numPr>
        <w:autoSpaceDE w:val="0"/>
        <w:autoSpaceDN w:val="0"/>
        <w:spacing w:line="360" w:lineRule="auto"/>
        <w:ind w:firstLineChars="0"/>
        <w:jc w:val="left"/>
        <w:rPr>
          <w:rFonts w:ascii="宋体" w:eastAsia="宋体" w:hAnsi="宋体" w:cs="Arial"/>
          <w:szCs w:val="21"/>
        </w:rPr>
      </w:pPr>
      <w:r w:rsidRPr="00711AF1">
        <w:rPr>
          <w:rFonts w:ascii="宋体" w:eastAsia="宋体" w:hAnsi="宋体" w:cs="Arial"/>
          <w:szCs w:val="21"/>
        </w:rPr>
        <w:t>培训时提供详细的操作手册及相应的培训文件；对操作人员的培训应在初验测试前完成，对维护技术人员和设备维修技术人员的培训应在设备最终验收前完成。</w:t>
      </w:r>
    </w:p>
    <w:p w:rsidR="0012031C" w:rsidRPr="00711AF1" w:rsidRDefault="0012031C" w:rsidP="00581665">
      <w:pPr>
        <w:pStyle w:val="afc"/>
        <w:numPr>
          <w:ilvl w:val="1"/>
          <w:numId w:val="20"/>
        </w:numPr>
        <w:autoSpaceDE w:val="0"/>
        <w:autoSpaceDN w:val="0"/>
        <w:spacing w:line="360" w:lineRule="auto"/>
        <w:ind w:firstLineChars="0"/>
        <w:jc w:val="left"/>
        <w:rPr>
          <w:rFonts w:ascii="宋体" w:eastAsia="宋体" w:hAnsi="宋体" w:cs="Arial"/>
          <w:szCs w:val="21"/>
        </w:rPr>
      </w:pPr>
      <w:r w:rsidRPr="00711AF1">
        <w:rPr>
          <w:rFonts w:ascii="宋体" w:eastAsia="宋体" w:hAnsi="宋体" w:cs="Arial"/>
          <w:szCs w:val="21"/>
        </w:rPr>
        <w:t>乙方应对甲方人员进行培训，目的是通过培训和指导，帮助客户的操作和维修人员掌握先进的技术和技能，有利于系统稳定可靠的运行，具体内容见下表：</w:t>
      </w:r>
    </w:p>
    <w:tbl>
      <w:tblPr>
        <w:tblW w:w="850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3066"/>
        <w:gridCol w:w="1187"/>
        <w:gridCol w:w="797"/>
        <w:gridCol w:w="1612"/>
      </w:tblGrid>
      <w:tr w:rsidR="0012031C" w:rsidRPr="00711AF1" w:rsidTr="00BA31FA">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培训方案</w:t>
            </w:r>
          </w:p>
        </w:tc>
        <w:tc>
          <w:tcPr>
            <w:tcW w:w="3066"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培训内容</w:t>
            </w:r>
          </w:p>
        </w:tc>
        <w:tc>
          <w:tcPr>
            <w:tcW w:w="1187"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时间</w:t>
            </w:r>
          </w:p>
        </w:tc>
        <w:tc>
          <w:tcPr>
            <w:tcW w:w="797"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人数</w:t>
            </w:r>
          </w:p>
        </w:tc>
        <w:tc>
          <w:tcPr>
            <w:tcW w:w="1612"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地点</w:t>
            </w:r>
          </w:p>
        </w:tc>
      </w:tr>
      <w:tr w:rsidR="0012031C" w:rsidRPr="00711AF1" w:rsidTr="00BA31FA">
        <w:trPr>
          <w:cantSplit/>
          <w:trHeight w:val="281"/>
          <w:jc w:val="center"/>
        </w:trPr>
        <w:tc>
          <w:tcPr>
            <w:tcW w:w="1843"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技术人员培训</w:t>
            </w:r>
          </w:p>
        </w:tc>
        <w:tc>
          <w:tcPr>
            <w:tcW w:w="3066"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jc w:val="left"/>
              <w:rPr>
                <w:rFonts w:ascii="宋体" w:hAnsi="宋体" w:cs="Arial"/>
                <w:color w:val="000000"/>
                <w:sz w:val="21"/>
                <w:szCs w:val="21"/>
              </w:rPr>
            </w:pPr>
            <w:r w:rsidRPr="00711AF1">
              <w:rPr>
                <w:rFonts w:ascii="宋体" w:hAnsi="宋体" w:cs="Arial"/>
                <w:color w:val="000000"/>
                <w:sz w:val="21"/>
                <w:szCs w:val="21"/>
              </w:rPr>
              <w:t>胎胚智能物流管理系统</w:t>
            </w:r>
          </w:p>
        </w:tc>
        <w:tc>
          <w:tcPr>
            <w:tcW w:w="1187"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5天</w:t>
            </w:r>
          </w:p>
        </w:tc>
        <w:tc>
          <w:tcPr>
            <w:tcW w:w="797"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&gt;5人</w:t>
            </w:r>
          </w:p>
        </w:tc>
        <w:tc>
          <w:tcPr>
            <w:tcW w:w="1612"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浦林成山工厂</w:t>
            </w:r>
          </w:p>
        </w:tc>
      </w:tr>
    </w:tbl>
    <w:p w:rsidR="0012031C" w:rsidRPr="00711AF1" w:rsidRDefault="0012031C" w:rsidP="00581665">
      <w:pPr>
        <w:pStyle w:val="afc"/>
        <w:numPr>
          <w:ilvl w:val="1"/>
          <w:numId w:val="20"/>
        </w:numPr>
        <w:autoSpaceDE w:val="0"/>
        <w:autoSpaceDN w:val="0"/>
        <w:spacing w:line="360" w:lineRule="auto"/>
        <w:ind w:firstLineChars="0"/>
        <w:jc w:val="left"/>
        <w:rPr>
          <w:rFonts w:ascii="宋体" w:eastAsia="宋体" w:hAnsi="宋体" w:cs="Arial"/>
          <w:szCs w:val="21"/>
        </w:rPr>
      </w:pPr>
      <w:r w:rsidRPr="00711AF1">
        <w:rPr>
          <w:rFonts w:ascii="宋体" w:eastAsia="宋体" w:hAnsi="宋体" w:cs="Arial"/>
          <w:szCs w:val="21"/>
        </w:rPr>
        <w:t>乙方需要对甲方的人员进行IT培训，具体内容如下表格：</w:t>
      </w:r>
    </w:p>
    <w:tbl>
      <w:tblPr>
        <w:tblW w:w="850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3119"/>
        <w:gridCol w:w="1134"/>
        <w:gridCol w:w="797"/>
        <w:gridCol w:w="1612"/>
      </w:tblGrid>
      <w:tr w:rsidR="0012031C" w:rsidRPr="00711AF1" w:rsidTr="00BA31FA">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培训方案</w:t>
            </w:r>
          </w:p>
        </w:tc>
        <w:tc>
          <w:tcPr>
            <w:tcW w:w="3119"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培训内容</w:t>
            </w:r>
          </w:p>
        </w:tc>
        <w:tc>
          <w:tcPr>
            <w:tcW w:w="1134"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时间</w:t>
            </w:r>
          </w:p>
        </w:tc>
        <w:tc>
          <w:tcPr>
            <w:tcW w:w="797"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人数</w:t>
            </w:r>
          </w:p>
        </w:tc>
        <w:tc>
          <w:tcPr>
            <w:tcW w:w="1612"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地点</w:t>
            </w:r>
          </w:p>
        </w:tc>
      </w:tr>
      <w:tr w:rsidR="0012031C" w:rsidRPr="00711AF1" w:rsidTr="00BA31FA">
        <w:trPr>
          <w:cantSplit/>
          <w:trHeight w:val="281"/>
          <w:jc w:val="center"/>
        </w:trPr>
        <w:tc>
          <w:tcPr>
            <w:tcW w:w="1843"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技术人员培训</w:t>
            </w:r>
          </w:p>
        </w:tc>
        <w:tc>
          <w:tcPr>
            <w:tcW w:w="3119"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jc w:val="left"/>
              <w:rPr>
                <w:rFonts w:ascii="宋体" w:hAnsi="宋体" w:cs="Arial"/>
                <w:color w:val="000000"/>
                <w:sz w:val="21"/>
                <w:szCs w:val="21"/>
              </w:rPr>
            </w:pPr>
            <w:r w:rsidRPr="00711AF1">
              <w:rPr>
                <w:rFonts w:ascii="宋体" w:hAnsi="宋体" w:cs="Arial"/>
                <w:color w:val="000000"/>
                <w:sz w:val="21"/>
                <w:szCs w:val="21"/>
              </w:rPr>
              <w:t>服务器架构、网络树状图、故障维修方法等</w:t>
            </w:r>
          </w:p>
        </w:tc>
        <w:tc>
          <w:tcPr>
            <w:tcW w:w="1134"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5天</w:t>
            </w:r>
          </w:p>
        </w:tc>
        <w:tc>
          <w:tcPr>
            <w:tcW w:w="797"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≥2人</w:t>
            </w:r>
          </w:p>
        </w:tc>
        <w:tc>
          <w:tcPr>
            <w:tcW w:w="1612" w:type="dxa"/>
            <w:tcBorders>
              <w:top w:val="single" w:sz="4" w:space="0" w:color="auto"/>
              <w:left w:val="single" w:sz="4" w:space="0" w:color="auto"/>
              <w:bottom w:val="single" w:sz="4" w:space="0" w:color="auto"/>
              <w:right w:val="single" w:sz="4" w:space="0" w:color="auto"/>
            </w:tcBorders>
            <w:vAlign w:val="center"/>
          </w:tcPr>
          <w:p w:rsidR="0012031C" w:rsidRPr="00711AF1" w:rsidRDefault="0012031C" w:rsidP="00280D4F">
            <w:pPr>
              <w:spacing w:line="360" w:lineRule="auto"/>
              <w:rPr>
                <w:rFonts w:ascii="宋体" w:hAnsi="宋体" w:cs="Arial"/>
                <w:color w:val="000000"/>
                <w:sz w:val="21"/>
                <w:szCs w:val="21"/>
              </w:rPr>
            </w:pPr>
            <w:r w:rsidRPr="00711AF1">
              <w:rPr>
                <w:rFonts w:ascii="宋体" w:hAnsi="宋体" w:cs="Arial"/>
                <w:color w:val="000000"/>
                <w:sz w:val="21"/>
                <w:szCs w:val="21"/>
              </w:rPr>
              <w:t>浦林成山工厂</w:t>
            </w:r>
          </w:p>
        </w:tc>
      </w:tr>
    </w:tbl>
    <w:p w:rsidR="0012031C" w:rsidRPr="00711AF1" w:rsidRDefault="0012031C" w:rsidP="00581665">
      <w:pPr>
        <w:pStyle w:val="afc"/>
        <w:numPr>
          <w:ilvl w:val="1"/>
          <w:numId w:val="20"/>
        </w:numPr>
        <w:autoSpaceDE w:val="0"/>
        <w:autoSpaceDN w:val="0"/>
        <w:spacing w:line="360" w:lineRule="auto"/>
        <w:ind w:firstLineChars="0"/>
        <w:jc w:val="left"/>
        <w:rPr>
          <w:rFonts w:ascii="宋体" w:eastAsia="宋体" w:hAnsi="宋体" w:cs="Arial"/>
          <w:szCs w:val="21"/>
        </w:rPr>
      </w:pPr>
      <w:r w:rsidRPr="00711AF1">
        <w:rPr>
          <w:rFonts w:ascii="宋体" w:eastAsia="宋体" w:hAnsi="宋体" w:cs="Arial"/>
          <w:szCs w:val="21"/>
        </w:rPr>
        <w:t>乙方需要对甲方人员进行PLC程序培训，具体内容见下表：</w:t>
      </w:r>
    </w:p>
    <w:tbl>
      <w:tblPr>
        <w:tblW w:w="836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3119"/>
        <w:gridCol w:w="1061"/>
        <w:gridCol w:w="799"/>
        <w:gridCol w:w="1542"/>
      </w:tblGrid>
      <w:tr w:rsidR="0012031C" w:rsidRPr="00280D4F" w:rsidTr="00BA31FA">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12031C" w:rsidRPr="00280D4F" w:rsidRDefault="0012031C" w:rsidP="00280D4F">
            <w:pPr>
              <w:spacing w:line="360" w:lineRule="auto"/>
              <w:rPr>
                <w:rFonts w:ascii="宋体" w:hAnsi="宋体" w:cs="Arial"/>
                <w:color w:val="000000"/>
                <w:sz w:val="21"/>
                <w:szCs w:val="21"/>
              </w:rPr>
            </w:pPr>
            <w:r w:rsidRPr="00280D4F">
              <w:rPr>
                <w:rFonts w:ascii="宋体" w:hAnsi="宋体" w:cs="Arial"/>
                <w:color w:val="000000"/>
                <w:sz w:val="21"/>
                <w:szCs w:val="21"/>
              </w:rPr>
              <w:lastRenderedPageBreak/>
              <w:t>培训方案</w:t>
            </w:r>
          </w:p>
        </w:tc>
        <w:tc>
          <w:tcPr>
            <w:tcW w:w="3119" w:type="dxa"/>
            <w:tcBorders>
              <w:top w:val="single" w:sz="4" w:space="0" w:color="auto"/>
              <w:left w:val="single" w:sz="4" w:space="0" w:color="auto"/>
              <w:bottom w:val="single" w:sz="4" w:space="0" w:color="auto"/>
              <w:right w:val="single" w:sz="4" w:space="0" w:color="auto"/>
            </w:tcBorders>
            <w:vAlign w:val="center"/>
          </w:tcPr>
          <w:p w:rsidR="0012031C" w:rsidRPr="00280D4F" w:rsidRDefault="0012031C" w:rsidP="00280D4F">
            <w:pPr>
              <w:spacing w:line="360" w:lineRule="auto"/>
              <w:jc w:val="left"/>
              <w:rPr>
                <w:rFonts w:ascii="宋体" w:hAnsi="宋体" w:cs="Arial"/>
                <w:color w:val="000000"/>
                <w:sz w:val="21"/>
                <w:szCs w:val="21"/>
              </w:rPr>
            </w:pPr>
            <w:r w:rsidRPr="00280D4F">
              <w:rPr>
                <w:rFonts w:ascii="宋体" w:hAnsi="宋体" w:cs="Arial"/>
                <w:color w:val="000000"/>
                <w:sz w:val="21"/>
                <w:szCs w:val="21"/>
              </w:rPr>
              <w:t>培训内容</w:t>
            </w:r>
          </w:p>
        </w:tc>
        <w:tc>
          <w:tcPr>
            <w:tcW w:w="1061" w:type="dxa"/>
            <w:tcBorders>
              <w:top w:val="single" w:sz="4" w:space="0" w:color="auto"/>
              <w:left w:val="single" w:sz="4" w:space="0" w:color="auto"/>
              <w:bottom w:val="single" w:sz="4" w:space="0" w:color="auto"/>
              <w:right w:val="single" w:sz="4" w:space="0" w:color="auto"/>
            </w:tcBorders>
            <w:vAlign w:val="center"/>
          </w:tcPr>
          <w:p w:rsidR="0012031C" w:rsidRPr="00280D4F" w:rsidRDefault="0012031C" w:rsidP="00280D4F">
            <w:pPr>
              <w:spacing w:line="360" w:lineRule="auto"/>
              <w:rPr>
                <w:rFonts w:ascii="宋体" w:hAnsi="宋体" w:cs="Arial"/>
                <w:color w:val="000000"/>
                <w:sz w:val="21"/>
                <w:szCs w:val="21"/>
              </w:rPr>
            </w:pPr>
            <w:r w:rsidRPr="00280D4F">
              <w:rPr>
                <w:rFonts w:ascii="宋体" w:hAnsi="宋体" w:cs="Arial"/>
                <w:color w:val="000000"/>
                <w:sz w:val="21"/>
                <w:szCs w:val="21"/>
              </w:rPr>
              <w:t>时间</w:t>
            </w:r>
          </w:p>
        </w:tc>
        <w:tc>
          <w:tcPr>
            <w:tcW w:w="799" w:type="dxa"/>
            <w:tcBorders>
              <w:top w:val="single" w:sz="4" w:space="0" w:color="auto"/>
              <w:left w:val="single" w:sz="4" w:space="0" w:color="auto"/>
              <w:bottom w:val="single" w:sz="4" w:space="0" w:color="auto"/>
              <w:right w:val="single" w:sz="4" w:space="0" w:color="auto"/>
            </w:tcBorders>
            <w:vAlign w:val="center"/>
          </w:tcPr>
          <w:p w:rsidR="0012031C" w:rsidRPr="00280D4F" w:rsidRDefault="0012031C" w:rsidP="00280D4F">
            <w:pPr>
              <w:spacing w:line="360" w:lineRule="auto"/>
              <w:rPr>
                <w:rFonts w:ascii="宋体" w:hAnsi="宋体" w:cs="Arial"/>
                <w:color w:val="000000"/>
                <w:sz w:val="21"/>
                <w:szCs w:val="21"/>
              </w:rPr>
            </w:pPr>
            <w:r w:rsidRPr="00280D4F">
              <w:rPr>
                <w:rFonts w:ascii="宋体" w:hAnsi="宋体" w:cs="Arial"/>
                <w:color w:val="000000"/>
                <w:sz w:val="21"/>
                <w:szCs w:val="21"/>
              </w:rPr>
              <w:t>人数</w:t>
            </w:r>
          </w:p>
        </w:tc>
        <w:tc>
          <w:tcPr>
            <w:tcW w:w="1542" w:type="dxa"/>
            <w:tcBorders>
              <w:top w:val="single" w:sz="4" w:space="0" w:color="auto"/>
              <w:left w:val="single" w:sz="4" w:space="0" w:color="auto"/>
              <w:bottom w:val="single" w:sz="4" w:space="0" w:color="auto"/>
              <w:right w:val="single" w:sz="4" w:space="0" w:color="auto"/>
            </w:tcBorders>
            <w:vAlign w:val="center"/>
          </w:tcPr>
          <w:p w:rsidR="0012031C" w:rsidRPr="00280D4F" w:rsidRDefault="0012031C" w:rsidP="00280D4F">
            <w:pPr>
              <w:spacing w:line="360" w:lineRule="auto"/>
              <w:rPr>
                <w:rFonts w:ascii="宋体" w:hAnsi="宋体" w:cs="Arial"/>
                <w:color w:val="000000"/>
                <w:sz w:val="21"/>
                <w:szCs w:val="21"/>
              </w:rPr>
            </w:pPr>
            <w:r w:rsidRPr="00280D4F">
              <w:rPr>
                <w:rFonts w:ascii="宋体" w:hAnsi="宋体" w:cs="Arial"/>
                <w:color w:val="000000"/>
                <w:sz w:val="21"/>
                <w:szCs w:val="21"/>
              </w:rPr>
              <w:t>地点</w:t>
            </w:r>
          </w:p>
        </w:tc>
      </w:tr>
      <w:tr w:rsidR="0012031C" w:rsidRPr="00280D4F" w:rsidTr="00BA31FA">
        <w:trPr>
          <w:cantSplit/>
          <w:trHeight w:val="281"/>
          <w:jc w:val="center"/>
        </w:trPr>
        <w:tc>
          <w:tcPr>
            <w:tcW w:w="1843" w:type="dxa"/>
            <w:tcBorders>
              <w:top w:val="single" w:sz="4" w:space="0" w:color="auto"/>
              <w:left w:val="single" w:sz="4" w:space="0" w:color="auto"/>
              <w:bottom w:val="single" w:sz="4" w:space="0" w:color="auto"/>
              <w:right w:val="single" w:sz="4" w:space="0" w:color="auto"/>
            </w:tcBorders>
            <w:vAlign w:val="center"/>
          </w:tcPr>
          <w:p w:rsidR="0012031C" w:rsidRPr="00280D4F" w:rsidRDefault="0012031C" w:rsidP="00280D4F">
            <w:pPr>
              <w:spacing w:line="360" w:lineRule="auto"/>
              <w:rPr>
                <w:rFonts w:ascii="宋体" w:hAnsi="宋体" w:cs="Arial"/>
                <w:color w:val="000000"/>
                <w:sz w:val="21"/>
                <w:szCs w:val="21"/>
              </w:rPr>
            </w:pPr>
            <w:r w:rsidRPr="00280D4F">
              <w:rPr>
                <w:rFonts w:ascii="宋体" w:hAnsi="宋体" w:cs="Arial"/>
                <w:color w:val="000000"/>
                <w:sz w:val="21"/>
                <w:szCs w:val="21"/>
              </w:rPr>
              <w:t>技术人员培训</w:t>
            </w:r>
          </w:p>
        </w:tc>
        <w:tc>
          <w:tcPr>
            <w:tcW w:w="3119" w:type="dxa"/>
            <w:tcBorders>
              <w:top w:val="single" w:sz="4" w:space="0" w:color="auto"/>
              <w:left w:val="single" w:sz="4" w:space="0" w:color="auto"/>
              <w:bottom w:val="single" w:sz="4" w:space="0" w:color="auto"/>
              <w:right w:val="single" w:sz="4" w:space="0" w:color="auto"/>
            </w:tcBorders>
            <w:vAlign w:val="center"/>
          </w:tcPr>
          <w:p w:rsidR="0012031C" w:rsidRPr="00280D4F" w:rsidRDefault="0012031C" w:rsidP="00280D4F">
            <w:pPr>
              <w:spacing w:line="360" w:lineRule="auto"/>
              <w:rPr>
                <w:rFonts w:ascii="宋体" w:hAnsi="宋体" w:cs="Arial"/>
                <w:color w:val="000000"/>
                <w:sz w:val="21"/>
                <w:szCs w:val="21"/>
              </w:rPr>
            </w:pPr>
            <w:r w:rsidRPr="00280D4F">
              <w:rPr>
                <w:rFonts w:ascii="宋体" w:hAnsi="宋体" w:cs="Arial"/>
                <w:color w:val="000000"/>
                <w:sz w:val="21"/>
                <w:szCs w:val="21"/>
              </w:rPr>
              <w:t>PLC程序培训、故障维修培训</w:t>
            </w:r>
          </w:p>
        </w:tc>
        <w:tc>
          <w:tcPr>
            <w:tcW w:w="1061" w:type="dxa"/>
            <w:tcBorders>
              <w:top w:val="single" w:sz="4" w:space="0" w:color="auto"/>
              <w:left w:val="single" w:sz="4" w:space="0" w:color="auto"/>
              <w:bottom w:val="single" w:sz="4" w:space="0" w:color="auto"/>
              <w:right w:val="single" w:sz="4" w:space="0" w:color="auto"/>
            </w:tcBorders>
            <w:vAlign w:val="center"/>
          </w:tcPr>
          <w:p w:rsidR="0012031C" w:rsidRPr="00280D4F" w:rsidRDefault="0012031C" w:rsidP="00280D4F">
            <w:pPr>
              <w:spacing w:line="360" w:lineRule="auto"/>
              <w:rPr>
                <w:rFonts w:ascii="宋体" w:hAnsi="宋体" w:cs="Arial"/>
                <w:color w:val="000000"/>
                <w:sz w:val="21"/>
                <w:szCs w:val="21"/>
              </w:rPr>
            </w:pPr>
            <w:r w:rsidRPr="00280D4F">
              <w:rPr>
                <w:rFonts w:ascii="宋体" w:hAnsi="宋体" w:cs="Arial"/>
                <w:color w:val="000000"/>
                <w:sz w:val="21"/>
                <w:szCs w:val="21"/>
              </w:rPr>
              <w:t>7天</w:t>
            </w:r>
          </w:p>
        </w:tc>
        <w:tc>
          <w:tcPr>
            <w:tcW w:w="799" w:type="dxa"/>
            <w:tcBorders>
              <w:top w:val="single" w:sz="4" w:space="0" w:color="auto"/>
              <w:left w:val="single" w:sz="4" w:space="0" w:color="auto"/>
              <w:bottom w:val="single" w:sz="4" w:space="0" w:color="auto"/>
              <w:right w:val="single" w:sz="4" w:space="0" w:color="auto"/>
            </w:tcBorders>
            <w:vAlign w:val="center"/>
          </w:tcPr>
          <w:p w:rsidR="0012031C" w:rsidRPr="00280D4F" w:rsidRDefault="0012031C" w:rsidP="00280D4F">
            <w:pPr>
              <w:spacing w:line="360" w:lineRule="auto"/>
              <w:rPr>
                <w:rFonts w:ascii="宋体" w:hAnsi="宋体" w:cs="Arial"/>
                <w:color w:val="000000"/>
                <w:sz w:val="21"/>
                <w:szCs w:val="21"/>
              </w:rPr>
            </w:pPr>
            <w:r w:rsidRPr="00280D4F">
              <w:rPr>
                <w:rFonts w:ascii="宋体" w:hAnsi="宋体" w:cs="Arial"/>
                <w:color w:val="000000"/>
                <w:sz w:val="21"/>
                <w:szCs w:val="21"/>
              </w:rPr>
              <w:t>≥2人</w:t>
            </w:r>
          </w:p>
        </w:tc>
        <w:tc>
          <w:tcPr>
            <w:tcW w:w="1542" w:type="dxa"/>
            <w:tcBorders>
              <w:top w:val="single" w:sz="4" w:space="0" w:color="auto"/>
              <w:left w:val="single" w:sz="4" w:space="0" w:color="auto"/>
              <w:bottom w:val="single" w:sz="4" w:space="0" w:color="auto"/>
              <w:right w:val="single" w:sz="4" w:space="0" w:color="auto"/>
            </w:tcBorders>
            <w:vAlign w:val="center"/>
          </w:tcPr>
          <w:p w:rsidR="0012031C" w:rsidRPr="00280D4F" w:rsidRDefault="0012031C" w:rsidP="00280D4F">
            <w:pPr>
              <w:spacing w:line="360" w:lineRule="auto"/>
              <w:rPr>
                <w:rFonts w:ascii="宋体" w:hAnsi="宋体" w:cs="Arial"/>
                <w:color w:val="000000"/>
                <w:sz w:val="21"/>
                <w:szCs w:val="21"/>
              </w:rPr>
            </w:pPr>
            <w:r w:rsidRPr="00280D4F">
              <w:rPr>
                <w:rFonts w:ascii="宋体" w:hAnsi="宋体" w:cs="Arial"/>
                <w:color w:val="000000"/>
                <w:sz w:val="21"/>
                <w:szCs w:val="21"/>
              </w:rPr>
              <w:t>浦林成山工厂</w:t>
            </w:r>
          </w:p>
        </w:tc>
      </w:tr>
    </w:tbl>
    <w:p w:rsidR="0012031C" w:rsidRDefault="0012031C" w:rsidP="00581665">
      <w:pPr>
        <w:pStyle w:val="2"/>
        <w:numPr>
          <w:ilvl w:val="0"/>
          <w:numId w:val="13"/>
        </w:numPr>
        <w:spacing w:before="326" w:after="163" w:line="360" w:lineRule="auto"/>
      </w:pPr>
      <w:r w:rsidRPr="00280D4F">
        <w:t>设备的验收</w:t>
      </w:r>
    </w:p>
    <w:p w:rsidR="008F5EB9" w:rsidRPr="008F5EB9" w:rsidRDefault="008F5EB9" w:rsidP="008F5EB9">
      <w:pPr>
        <w:numPr>
          <w:ilvl w:val="1"/>
          <w:numId w:val="13"/>
        </w:numPr>
        <w:spacing w:line="300" w:lineRule="auto"/>
        <w:jc w:val="left"/>
        <w:rPr>
          <w:rFonts w:ascii="宋体" w:hAnsi="宋体" w:cs="Arial"/>
          <w:sz w:val="21"/>
          <w:szCs w:val="21"/>
        </w:rPr>
      </w:pPr>
      <w:r w:rsidRPr="008F5EB9">
        <w:rPr>
          <w:rFonts w:ascii="宋体" w:hAnsi="宋体" w:cs="Arial"/>
          <w:sz w:val="21"/>
          <w:szCs w:val="21"/>
        </w:rPr>
        <w:t>设备的验收由甲乙双方共同完成，分为预验收和最终验收。设备经调试达到合同附件的所有要求后，</w:t>
      </w:r>
      <w:r>
        <w:rPr>
          <w:rFonts w:ascii="宋体" w:hAnsi="宋体" w:cs="Arial" w:hint="eastAsia"/>
          <w:sz w:val="21"/>
          <w:szCs w:val="21"/>
        </w:rPr>
        <w:t>乙方提前15</w:t>
      </w:r>
      <w:r w:rsidR="00834497">
        <w:rPr>
          <w:rFonts w:ascii="宋体" w:hAnsi="宋体" w:cs="Arial" w:hint="eastAsia"/>
          <w:sz w:val="21"/>
          <w:szCs w:val="21"/>
        </w:rPr>
        <w:t>天以书面的形式向甲方提供预验收申请。</w:t>
      </w:r>
    </w:p>
    <w:p w:rsidR="008F5EB9" w:rsidRPr="008F5EB9" w:rsidRDefault="008F5EB9" w:rsidP="008F5EB9">
      <w:pPr>
        <w:numPr>
          <w:ilvl w:val="1"/>
          <w:numId w:val="13"/>
        </w:numPr>
        <w:spacing w:line="300" w:lineRule="auto"/>
        <w:jc w:val="left"/>
        <w:rPr>
          <w:rFonts w:ascii="宋体" w:hAnsi="宋体" w:cs="Arial"/>
          <w:sz w:val="21"/>
          <w:szCs w:val="21"/>
        </w:rPr>
      </w:pPr>
      <w:r w:rsidRPr="008F5EB9">
        <w:rPr>
          <w:rFonts w:ascii="宋体" w:hAnsi="宋体" w:cs="Arial"/>
          <w:sz w:val="21"/>
          <w:szCs w:val="21"/>
        </w:rPr>
        <w:t>由甲方提供设备的验收报告，验收合格后由甲乙双方代表签字生效。设备的验收标准按合同、协议相关条款执行。</w:t>
      </w:r>
    </w:p>
    <w:p w:rsidR="008F5EB9" w:rsidRPr="008F5EB9" w:rsidRDefault="008F5EB9" w:rsidP="008F5EB9">
      <w:pPr>
        <w:numPr>
          <w:ilvl w:val="1"/>
          <w:numId w:val="13"/>
        </w:numPr>
        <w:spacing w:line="300" w:lineRule="auto"/>
        <w:jc w:val="left"/>
        <w:rPr>
          <w:rFonts w:ascii="宋体" w:hAnsi="宋体" w:cs="Arial"/>
          <w:sz w:val="21"/>
          <w:szCs w:val="21"/>
        </w:rPr>
      </w:pPr>
      <w:r w:rsidRPr="008F5EB9">
        <w:rPr>
          <w:rFonts w:ascii="宋体" w:hAnsi="宋体" w:cs="Arial"/>
          <w:sz w:val="21"/>
          <w:szCs w:val="21"/>
        </w:rPr>
        <w:t>对于各种验收测试，乙方应当在每个测试 15 天之前，向甲方提供测试计划。</w:t>
      </w:r>
      <w:r w:rsidR="00834497">
        <w:rPr>
          <w:rFonts w:ascii="宋体" w:hAnsi="宋体" w:cs="Arial" w:hint="eastAsia"/>
          <w:sz w:val="21"/>
          <w:szCs w:val="21"/>
        </w:rPr>
        <w:t>测试时</w:t>
      </w:r>
      <w:r w:rsidR="00834497" w:rsidRPr="008F5EB9">
        <w:rPr>
          <w:rFonts w:ascii="宋体" w:hAnsi="宋体" w:cs="Arial"/>
          <w:sz w:val="21"/>
          <w:szCs w:val="21"/>
        </w:rPr>
        <w:t xml:space="preserve">双方进行72 </w:t>
      </w:r>
      <w:r w:rsidR="00834497">
        <w:rPr>
          <w:rFonts w:ascii="宋体" w:hAnsi="宋体" w:cs="Arial"/>
          <w:sz w:val="21"/>
          <w:szCs w:val="21"/>
        </w:rPr>
        <w:t>小时连续负荷试车</w:t>
      </w:r>
      <w:r w:rsidR="00834497">
        <w:rPr>
          <w:rFonts w:ascii="宋体" w:hAnsi="宋体" w:cs="Arial" w:hint="eastAsia"/>
          <w:sz w:val="21"/>
          <w:szCs w:val="21"/>
        </w:rPr>
        <w:t>，</w:t>
      </w:r>
      <w:r w:rsidR="00834497" w:rsidRPr="008F5EB9">
        <w:rPr>
          <w:rFonts w:ascii="宋体" w:hAnsi="宋体" w:cs="Arial"/>
          <w:sz w:val="21"/>
          <w:szCs w:val="21"/>
        </w:rPr>
        <w:t>效率考核为每24 小时进行二次，每次以最大效率进行运行不少于2 小时。在72 小时负荷试车过程中，设备应保证无故障，若中间出现故障，考核将从头开始。</w:t>
      </w:r>
    </w:p>
    <w:p w:rsidR="008F5EB9" w:rsidRPr="008F5EB9" w:rsidRDefault="008F5EB9" w:rsidP="008F5EB9">
      <w:pPr>
        <w:numPr>
          <w:ilvl w:val="1"/>
          <w:numId w:val="13"/>
        </w:numPr>
        <w:spacing w:line="300" w:lineRule="auto"/>
        <w:jc w:val="left"/>
        <w:rPr>
          <w:rFonts w:ascii="宋体" w:hAnsi="宋体" w:cs="Arial"/>
          <w:sz w:val="21"/>
          <w:szCs w:val="21"/>
        </w:rPr>
      </w:pPr>
      <w:r w:rsidRPr="008F5EB9">
        <w:rPr>
          <w:rFonts w:ascii="宋体" w:hAnsi="宋体" w:cs="Arial"/>
          <w:sz w:val="21"/>
          <w:szCs w:val="21"/>
        </w:rPr>
        <w:t>甲方从乙方接到计划后，要 7 天之内进行确认，验收步骤和方法应符合</w:t>
      </w:r>
      <w:r>
        <w:rPr>
          <w:rFonts w:ascii="宋体" w:hAnsi="宋体" w:cs="Arial"/>
          <w:sz w:val="21"/>
          <w:szCs w:val="21"/>
        </w:rPr>
        <w:t>相关</w:t>
      </w:r>
      <w:r>
        <w:rPr>
          <w:rFonts w:ascii="宋体" w:hAnsi="宋体" w:cs="Arial" w:hint="eastAsia"/>
          <w:sz w:val="21"/>
          <w:szCs w:val="21"/>
        </w:rPr>
        <w:t>行业</w:t>
      </w:r>
      <w:r w:rsidRPr="008F5EB9">
        <w:rPr>
          <w:rFonts w:ascii="宋体" w:hAnsi="宋体" w:cs="Arial"/>
          <w:sz w:val="21"/>
          <w:szCs w:val="21"/>
        </w:rPr>
        <w:t>规范。甲方为满足特别的规范而改动测试步骤，必须事先通知乙方。</w:t>
      </w:r>
    </w:p>
    <w:p w:rsidR="008F5EB9" w:rsidRPr="008F5EB9" w:rsidRDefault="008F5EB9" w:rsidP="008F5EB9">
      <w:pPr>
        <w:numPr>
          <w:ilvl w:val="1"/>
          <w:numId w:val="13"/>
        </w:numPr>
        <w:spacing w:line="300" w:lineRule="auto"/>
        <w:jc w:val="left"/>
        <w:rPr>
          <w:rFonts w:ascii="宋体" w:hAnsi="宋体" w:cs="Arial"/>
          <w:sz w:val="21"/>
          <w:szCs w:val="21"/>
        </w:rPr>
      </w:pPr>
      <w:r w:rsidRPr="008F5EB9">
        <w:rPr>
          <w:rFonts w:ascii="宋体" w:hAnsi="宋体" w:cs="Arial"/>
          <w:sz w:val="21"/>
          <w:szCs w:val="21"/>
        </w:rPr>
        <w:t>移交测试主要为物流设备现场验收测试 (SAT)。乙方为设备准备测试方案， 并递交甲方审批。物流设备测试要分几步进行，甲方、乙方共同参与。甲方负责提供足够完成测试所需的操作人员和测试负载。每次测试会生成一张问题表。全部测试完毕后，乙方应纠正所有问题表中的项目并按照与原来测试相同的条件重新测试该项目。</w:t>
      </w:r>
    </w:p>
    <w:p w:rsidR="008F5EB9" w:rsidRPr="008F5EB9" w:rsidRDefault="008F5EB9" w:rsidP="008F5EB9">
      <w:pPr>
        <w:numPr>
          <w:ilvl w:val="1"/>
          <w:numId w:val="13"/>
        </w:numPr>
        <w:spacing w:line="300" w:lineRule="auto"/>
        <w:jc w:val="left"/>
        <w:rPr>
          <w:rFonts w:ascii="宋体" w:hAnsi="宋体" w:cs="Arial"/>
          <w:sz w:val="21"/>
          <w:szCs w:val="21"/>
        </w:rPr>
      </w:pPr>
      <w:r w:rsidRPr="008F5EB9">
        <w:rPr>
          <w:rFonts w:ascii="宋体" w:hAnsi="宋体" w:cs="Arial"/>
          <w:sz w:val="21"/>
          <w:szCs w:val="21"/>
        </w:rPr>
        <w:t>主要的测试内容如下：</w:t>
      </w:r>
    </w:p>
    <w:p w:rsidR="008F5EB9" w:rsidRPr="008F5EB9" w:rsidRDefault="008F5EB9" w:rsidP="0061200E">
      <w:pPr>
        <w:spacing w:line="300" w:lineRule="auto"/>
        <w:ind w:leftChars="400" w:left="960"/>
        <w:jc w:val="left"/>
        <w:rPr>
          <w:rFonts w:ascii="宋体" w:hAnsi="宋体" w:cs="Arial"/>
          <w:sz w:val="21"/>
          <w:szCs w:val="21"/>
        </w:rPr>
      </w:pPr>
      <w:r w:rsidRPr="008F5EB9">
        <w:rPr>
          <w:rFonts w:ascii="宋体" w:hAnsi="宋体" w:cs="Arial"/>
          <w:sz w:val="21"/>
          <w:szCs w:val="21"/>
        </w:rPr>
        <w:t>1）静态测试：静态测试的目的是验证所有部件是否与规格和图纸相吻合，零件尺寸是否正确，数量和质量是否与合同规定的相符。</w:t>
      </w:r>
    </w:p>
    <w:p w:rsidR="008F5EB9" w:rsidRPr="008F5EB9" w:rsidRDefault="008F5EB9" w:rsidP="0061200E">
      <w:pPr>
        <w:spacing w:line="300" w:lineRule="auto"/>
        <w:ind w:leftChars="400" w:left="960"/>
        <w:jc w:val="left"/>
        <w:rPr>
          <w:rFonts w:ascii="宋体" w:hAnsi="宋体" w:cs="Arial"/>
          <w:sz w:val="21"/>
          <w:szCs w:val="21"/>
        </w:rPr>
      </w:pPr>
      <w:r w:rsidRPr="008F5EB9">
        <w:rPr>
          <w:rFonts w:ascii="宋体" w:hAnsi="宋体" w:cs="Arial"/>
          <w:sz w:val="21"/>
          <w:szCs w:val="21"/>
        </w:rPr>
        <w:t>2）设备功能测试：分别对每个子系统进行人工模式下、半自动化模式和全自动模式下的功能测试，验证设备达到合同规定的功能和安全性能。</w:t>
      </w:r>
    </w:p>
    <w:p w:rsidR="004C5A3E" w:rsidRDefault="004C5A3E" w:rsidP="008F5EB9">
      <w:pPr>
        <w:numPr>
          <w:ilvl w:val="1"/>
          <w:numId w:val="13"/>
        </w:numPr>
        <w:spacing w:line="300" w:lineRule="auto"/>
        <w:jc w:val="left"/>
        <w:rPr>
          <w:rFonts w:ascii="宋体" w:hAnsi="宋体" w:cs="Arial"/>
          <w:sz w:val="21"/>
          <w:szCs w:val="21"/>
        </w:rPr>
      </w:pPr>
      <w:r>
        <w:rPr>
          <w:rFonts w:ascii="宋体" w:hAnsi="宋体" w:cs="Arial" w:hint="eastAsia"/>
          <w:sz w:val="21"/>
          <w:szCs w:val="21"/>
        </w:rPr>
        <w:t>验收</w:t>
      </w:r>
      <w:r w:rsidR="0026096A">
        <w:rPr>
          <w:rFonts w:ascii="宋体" w:hAnsi="宋体" w:cs="Arial"/>
          <w:sz w:val="21"/>
          <w:szCs w:val="21"/>
        </w:rPr>
        <w:t>标准：满足合同相关技术规范要求</w:t>
      </w:r>
      <w:r w:rsidR="0026096A">
        <w:rPr>
          <w:rFonts w:ascii="宋体" w:hAnsi="宋体" w:cs="Arial" w:hint="eastAsia"/>
          <w:sz w:val="21"/>
          <w:szCs w:val="21"/>
        </w:rPr>
        <w:t>，</w:t>
      </w:r>
      <w:r>
        <w:rPr>
          <w:rFonts w:ascii="宋体" w:hAnsi="宋体" w:cs="Arial"/>
          <w:sz w:val="21"/>
          <w:szCs w:val="21"/>
        </w:rPr>
        <w:t>符合</w:t>
      </w:r>
      <w:r w:rsidR="0026096A">
        <w:rPr>
          <w:rFonts w:ascii="宋体" w:hAnsi="宋体" w:cs="Arial"/>
          <w:sz w:val="21"/>
          <w:szCs w:val="21"/>
        </w:rPr>
        <w:t>行业相关规范</w:t>
      </w:r>
      <w:r w:rsidR="0026096A">
        <w:rPr>
          <w:rFonts w:ascii="宋体" w:hAnsi="宋体" w:cs="Arial" w:hint="eastAsia"/>
          <w:sz w:val="21"/>
          <w:szCs w:val="21"/>
        </w:rPr>
        <w:t>，</w:t>
      </w:r>
      <w:r w:rsidRPr="008F5EB9">
        <w:rPr>
          <w:rFonts w:ascii="宋体" w:hAnsi="宋体" w:cs="Arial"/>
          <w:sz w:val="21"/>
          <w:szCs w:val="21"/>
        </w:rPr>
        <w:t>外观整洁美观，满足甲方使用需求；运行（或使用过程中）无晃动、颤动异响（75分贝以下）最小化；输送效率满足生产要求，有10%以上的提升空间。</w:t>
      </w:r>
    </w:p>
    <w:p w:rsidR="008F5EB9" w:rsidRPr="004C5A3E" w:rsidRDefault="004C5A3E" w:rsidP="004C5A3E">
      <w:pPr>
        <w:numPr>
          <w:ilvl w:val="1"/>
          <w:numId w:val="13"/>
        </w:numPr>
        <w:spacing w:line="300" w:lineRule="auto"/>
        <w:jc w:val="left"/>
        <w:rPr>
          <w:rFonts w:ascii="宋体" w:hAnsi="宋体" w:cs="Arial"/>
          <w:sz w:val="21"/>
          <w:szCs w:val="21"/>
        </w:rPr>
      </w:pPr>
      <w:r>
        <w:rPr>
          <w:rFonts w:ascii="宋体" w:hAnsi="宋体" w:cs="Arial" w:hint="eastAsia"/>
          <w:sz w:val="21"/>
          <w:szCs w:val="21"/>
        </w:rPr>
        <w:t>预验收过程中，</w:t>
      </w:r>
      <w:r w:rsidR="008F5EB9" w:rsidRPr="004C5A3E">
        <w:rPr>
          <w:rFonts w:ascii="宋体" w:hAnsi="宋体" w:cs="Arial"/>
          <w:sz w:val="21"/>
          <w:szCs w:val="21"/>
        </w:rPr>
        <w:t>若乙方不满足验收标准，</w:t>
      </w:r>
      <w:r w:rsidR="008F5EB9" w:rsidRPr="004C5A3E">
        <w:rPr>
          <w:rFonts w:ascii="宋体" w:hAnsi="宋体" w:cs="Arial" w:hint="eastAsia"/>
          <w:sz w:val="21"/>
          <w:szCs w:val="21"/>
        </w:rPr>
        <w:t>乙方</w:t>
      </w:r>
      <w:r>
        <w:rPr>
          <w:rFonts w:ascii="宋体" w:hAnsi="宋体" w:cs="Arial" w:hint="eastAsia"/>
          <w:sz w:val="21"/>
          <w:szCs w:val="21"/>
        </w:rPr>
        <w:t>按照甲方的要求</w:t>
      </w:r>
      <w:r w:rsidR="008F5EB9" w:rsidRPr="004C5A3E">
        <w:rPr>
          <w:rFonts w:ascii="宋体" w:hAnsi="宋体" w:cs="Arial" w:hint="eastAsia"/>
          <w:sz w:val="21"/>
          <w:szCs w:val="21"/>
        </w:rPr>
        <w:t>整改完成后以书面的形式再次向甲方申请验收，相关步骤按照预验收执行。</w:t>
      </w:r>
      <w:r w:rsidRPr="004C5A3E">
        <w:rPr>
          <w:rFonts w:ascii="宋体" w:hAnsi="宋体" w:cs="Arial"/>
          <w:sz w:val="21"/>
          <w:szCs w:val="21"/>
        </w:rPr>
        <w:t>若乙</w:t>
      </w:r>
      <w:r w:rsidR="00057AE0">
        <w:rPr>
          <w:rFonts w:ascii="宋体" w:hAnsi="宋体" w:cs="Arial"/>
          <w:sz w:val="21"/>
          <w:szCs w:val="21"/>
        </w:rPr>
        <w:t>方满足验收标准，则甲方予以项目验收，甲方不得以任何理由拒绝验收</w:t>
      </w:r>
      <w:r w:rsidR="00057AE0">
        <w:rPr>
          <w:rFonts w:ascii="宋体" w:hAnsi="宋体" w:cs="Arial" w:hint="eastAsia"/>
          <w:sz w:val="21"/>
          <w:szCs w:val="21"/>
        </w:rPr>
        <w:t>。</w:t>
      </w:r>
    </w:p>
    <w:p w:rsidR="0012031C" w:rsidRPr="00280D4F" w:rsidRDefault="0012031C" w:rsidP="00581665">
      <w:pPr>
        <w:pStyle w:val="2"/>
        <w:numPr>
          <w:ilvl w:val="0"/>
          <w:numId w:val="13"/>
        </w:numPr>
        <w:spacing w:before="326" w:after="163" w:line="360" w:lineRule="auto"/>
      </w:pPr>
      <w:r w:rsidRPr="00280D4F">
        <w:t>合同设备质量保证、质保期及售后服务要求</w:t>
      </w:r>
    </w:p>
    <w:p w:rsidR="004B6D13" w:rsidRPr="004B6D13" w:rsidRDefault="0012031C" w:rsidP="00581665">
      <w:pPr>
        <w:pStyle w:val="afc"/>
        <w:numPr>
          <w:ilvl w:val="1"/>
          <w:numId w:val="23"/>
        </w:numPr>
        <w:autoSpaceDE w:val="0"/>
        <w:autoSpaceDN w:val="0"/>
        <w:spacing w:line="360" w:lineRule="auto"/>
        <w:ind w:firstLineChars="0"/>
        <w:jc w:val="left"/>
        <w:rPr>
          <w:rFonts w:ascii="宋体" w:eastAsia="宋体" w:hAnsi="宋体" w:cs="Arial"/>
          <w:color w:val="000000"/>
          <w:kern w:val="0"/>
          <w:szCs w:val="21"/>
        </w:rPr>
      </w:pPr>
      <w:r w:rsidRPr="004B6D13">
        <w:rPr>
          <w:rFonts w:ascii="宋体" w:eastAsia="宋体" w:hAnsi="宋体" w:cs="Arial"/>
          <w:szCs w:val="21"/>
        </w:rPr>
        <w:t>乙方保证供货产品是全新、未使用过的，是采用一流的工艺和最合理材料制造的完整设备，</w:t>
      </w:r>
      <w:r w:rsidRPr="004B6D13">
        <w:rPr>
          <w:rFonts w:ascii="宋体" w:eastAsia="宋体" w:hAnsi="宋体" w:cs="Arial"/>
          <w:color w:val="000000"/>
          <w:kern w:val="0"/>
          <w:szCs w:val="21"/>
        </w:rPr>
        <w:t>并能满足安全的要求；符合现行有效的国际和行业制造标准及规范，并按照确认图样和技术文件制造，满足招</w:t>
      </w:r>
      <w:r w:rsidRPr="004B6D13">
        <w:rPr>
          <w:rFonts w:ascii="宋体" w:eastAsia="宋体" w:hAnsi="宋体" w:cs="Arial"/>
          <w:color w:val="000000"/>
          <w:kern w:val="0"/>
          <w:szCs w:val="21"/>
        </w:rPr>
        <w:lastRenderedPageBreak/>
        <w:t>标书、技术要求及澄清记录中规定的数量、质量、规格和性能要求，各种仪表符合国际标准计量单位，设备关键部件达到承诺使用寿命，确保设备能满足本项目建成后在较短时间内即可进行安全、可靠、稳定、连续、满负荷的正常生产。</w:t>
      </w:r>
    </w:p>
    <w:p w:rsidR="004B6D13" w:rsidRPr="004B6D13" w:rsidRDefault="0012031C" w:rsidP="00581665">
      <w:pPr>
        <w:pStyle w:val="afc"/>
        <w:numPr>
          <w:ilvl w:val="1"/>
          <w:numId w:val="23"/>
        </w:numPr>
        <w:autoSpaceDE w:val="0"/>
        <w:autoSpaceDN w:val="0"/>
        <w:spacing w:line="360" w:lineRule="auto"/>
        <w:ind w:firstLineChars="0"/>
        <w:jc w:val="left"/>
        <w:rPr>
          <w:rFonts w:ascii="宋体" w:eastAsia="宋体" w:hAnsi="宋体" w:cs="Arial"/>
          <w:color w:val="000000"/>
          <w:kern w:val="0"/>
          <w:szCs w:val="21"/>
        </w:rPr>
      </w:pPr>
      <w:r w:rsidRPr="004B6D13">
        <w:rPr>
          <w:rFonts w:ascii="宋体" w:eastAsia="宋体" w:hAnsi="宋体" w:cs="Arial"/>
          <w:szCs w:val="21"/>
        </w:rPr>
        <w:t>乙方提供设备的供货范围符合合同及技术协议的要求，设备性能符合并满足技术协议描述中规定的要求和性能指标。</w:t>
      </w:r>
    </w:p>
    <w:p w:rsidR="00DD38A8" w:rsidRPr="008C791F" w:rsidRDefault="0012031C" w:rsidP="008C791F">
      <w:pPr>
        <w:pStyle w:val="afc"/>
        <w:numPr>
          <w:ilvl w:val="1"/>
          <w:numId w:val="23"/>
        </w:numPr>
        <w:autoSpaceDE w:val="0"/>
        <w:autoSpaceDN w:val="0"/>
        <w:spacing w:line="360" w:lineRule="auto"/>
        <w:ind w:firstLineChars="0"/>
        <w:jc w:val="left"/>
        <w:rPr>
          <w:rFonts w:ascii="宋体" w:eastAsia="宋体" w:hAnsi="宋体" w:cs="Arial"/>
          <w:color w:val="000000"/>
          <w:kern w:val="0"/>
          <w:szCs w:val="21"/>
        </w:rPr>
      </w:pPr>
      <w:r w:rsidRPr="004B6D13">
        <w:rPr>
          <w:rFonts w:ascii="宋体" w:eastAsia="宋体" w:hAnsi="宋体" w:cs="Arial"/>
          <w:szCs w:val="21"/>
        </w:rPr>
        <w:t>乙方对设备的质量保证期自设备验收之日起12个月内</w:t>
      </w:r>
      <w:r w:rsidR="00DD38A8">
        <w:rPr>
          <w:rFonts w:ascii="宋体" w:eastAsia="宋体" w:hAnsi="宋体" w:cs="Arial" w:hint="eastAsia"/>
          <w:szCs w:val="21"/>
        </w:rPr>
        <w:t>为质保期</w:t>
      </w:r>
      <w:r w:rsidR="00290C6F">
        <w:rPr>
          <w:rFonts w:ascii="宋体" w:eastAsia="宋体" w:hAnsi="宋体" w:cs="Arial" w:hint="eastAsia"/>
          <w:szCs w:val="21"/>
        </w:rPr>
        <w:t>，在此期间乙方的设备存在质量问题乙方要免费更换符合要求的设备以及备件。</w:t>
      </w:r>
      <w:r w:rsidR="00290C6F" w:rsidRPr="004B6D13">
        <w:rPr>
          <w:rFonts w:ascii="宋体" w:eastAsia="宋体" w:hAnsi="宋体" w:cs="Arial"/>
          <w:szCs w:val="21"/>
        </w:rPr>
        <w:t>质保期内由于质量或者设计方面原因更换的零部件在更换或修复后质保期顺延12个月。</w:t>
      </w:r>
    </w:p>
    <w:p w:rsidR="00290C6F" w:rsidRPr="008C791F" w:rsidRDefault="00290C6F" w:rsidP="008C791F">
      <w:pPr>
        <w:pStyle w:val="afc"/>
        <w:numPr>
          <w:ilvl w:val="1"/>
          <w:numId w:val="23"/>
        </w:numPr>
        <w:autoSpaceDE w:val="0"/>
        <w:autoSpaceDN w:val="0"/>
        <w:spacing w:line="360" w:lineRule="auto"/>
        <w:ind w:firstLineChars="0"/>
        <w:jc w:val="left"/>
        <w:rPr>
          <w:rFonts w:ascii="宋体" w:eastAsia="宋体" w:hAnsi="宋体" w:cs="Arial"/>
          <w:color w:val="000000"/>
          <w:kern w:val="0"/>
          <w:szCs w:val="21"/>
        </w:rPr>
      </w:pPr>
      <w:r w:rsidRPr="00290C6F">
        <w:rPr>
          <w:rFonts w:ascii="宋体" w:eastAsia="宋体" w:hAnsi="宋体" w:cs="Arial" w:hint="eastAsia"/>
          <w:szCs w:val="21"/>
        </w:rPr>
        <w:t>从乙方以书面形式申请预验收开始算起至质保期结束后，在此期间若因乙方的设备质量、电气控制和软件调度等的问题影响甲方的生产，乙方需要赔偿甲方的损失。</w:t>
      </w:r>
      <w:r w:rsidR="004B4B9F">
        <w:rPr>
          <w:rFonts w:ascii="宋体" w:eastAsia="宋体" w:hAnsi="宋体" w:cs="Arial" w:hint="eastAsia"/>
          <w:szCs w:val="21"/>
        </w:rPr>
        <w:t>具体以商务合同约定赔偿事宜</w:t>
      </w:r>
      <w:r w:rsidR="003513AD" w:rsidRPr="00290C6F">
        <w:rPr>
          <w:rFonts w:ascii="宋体" w:eastAsia="宋体" w:hAnsi="宋体" w:cs="Arial" w:hint="eastAsia"/>
          <w:szCs w:val="21"/>
        </w:rPr>
        <w:t>，乙方</w:t>
      </w:r>
      <w:r w:rsidR="00CD2695" w:rsidRPr="00290C6F">
        <w:rPr>
          <w:rFonts w:ascii="宋体" w:eastAsia="宋体" w:hAnsi="宋体" w:cs="Arial" w:hint="eastAsia"/>
          <w:szCs w:val="21"/>
        </w:rPr>
        <w:t>的现场人员</w:t>
      </w:r>
      <w:r w:rsidR="003513AD" w:rsidRPr="00290C6F">
        <w:rPr>
          <w:rFonts w:ascii="宋体" w:eastAsia="宋体" w:hAnsi="宋体" w:cs="Arial" w:hint="eastAsia"/>
          <w:szCs w:val="21"/>
        </w:rPr>
        <w:t>和甲方共同确认影响轮胎生产的条数并签字确认</w:t>
      </w:r>
      <w:r>
        <w:rPr>
          <w:rFonts w:ascii="宋体" w:eastAsia="宋体" w:hAnsi="宋体" w:cs="Arial" w:hint="eastAsia"/>
          <w:szCs w:val="21"/>
        </w:rPr>
        <w:t>。</w:t>
      </w:r>
    </w:p>
    <w:p w:rsidR="004B6D13" w:rsidRPr="00290C6F" w:rsidRDefault="0012031C" w:rsidP="00436373">
      <w:pPr>
        <w:pStyle w:val="afc"/>
        <w:numPr>
          <w:ilvl w:val="1"/>
          <w:numId w:val="23"/>
        </w:numPr>
        <w:autoSpaceDE w:val="0"/>
        <w:autoSpaceDN w:val="0"/>
        <w:spacing w:line="360" w:lineRule="auto"/>
        <w:ind w:firstLineChars="0"/>
        <w:jc w:val="left"/>
        <w:rPr>
          <w:rFonts w:ascii="宋体" w:eastAsia="宋体" w:hAnsi="宋体" w:cs="Arial"/>
          <w:color w:val="000000"/>
          <w:kern w:val="0"/>
          <w:szCs w:val="21"/>
        </w:rPr>
      </w:pPr>
      <w:r w:rsidRPr="00290C6F">
        <w:rPr>
          <w:rFonts w:ascii="宋体" w:eastAsia="宋体" w:hAnsi="宋体" w:cs="Arial"/>
          <w:szCs w:val="21"/>
        </w:rPr>
        <w:t>甲方发生设备使用或质量问题，乙方在收到甲方的邮件、微信或者电话后，需在6小内时间内给予响应及解决；远程解决不了的需到现场解决的，厂家必须在48小时内到达现场给予解决。</w:t>
      </w:r>
    </w:p>
    <w:p w:rsidR="0012031C" w:rsidRPr="004B6D13" w:rsidRDefault="0012031C" w:rsidP="00581665">
      <w:pPr>
        <w:pStyle w:val="afc"/>
        <w:numPr>
          <w:ilvl w:val="1"/>
          <w:numId w:val="23"/>
        </w:numPr>
        <w:autoSpaceDE w:val="0"/>
        <w:autoSpaceDN w:val="0"/>
        <w:spacing w:line="360" w:lineRule="auto"/>
        <w:ind w:firstLineChars="0"/>
        <w:jc w:val="left"/>
        <w:rPr>
          <w:rFonts w:ascii="宋体" w:eastAsia="宋体" w:hAnsi="宋体" w:cs="Arial"/>
          <w:color w:val="000000"/>
          <w:kern w:val="0"/>
          <w:szCs w:val="21"/>
        </w:rPr>
      </w:pPr>
      <w:r w:rsidRPr="004B6D13">
        <w:rPr>
          <w:rFonts w:ascii="宋体" w:eastAsia="宋体" w:hAnsi="宋体" w:cs="Arial"/>
          <w:szCs w:val="21"/>
        </w:rPr>
        <w:t>项目验收完成后开始算起，12个月为陪产期，乙方须派专业人员（必须能解决所有故障）在现场陪产。</w:t>
      </w:r>
    </w:p>
    <w:p w:rsidR="00DC765E" w:rsidRDefault="0012031C" w:rsidP="00AE0415">
      <w:pPr>
        <w:spacing w:line="360" w:lineRule="auto"/>
        <w:ind w:firstLineChars="200" w:firstLine="420"/>
        <w:rPr>
          <w:rFonts w:ascii="宋体" w:hAnsi="宋体" w:cs="Arial"/>
          <w:sz w:val="21"/>
          <w:szCs w:val="21"/>
        </w:rPr>
      </w:pPr>
      <w:r w:rsidRPr="004B6D13">
        <w:rPr>
          <w:rFonts w:ascii="宋体" w:hAnsi="宋体" w:cs="Arial"/>
          <w:sz w:val="21"/>
          <w:szCs w:val="21"/>
        </w:rPr>
        <w:t>系统的远程服务，陪产期完成后开始算起，三年内乙方要提供7x24</w:t>
      </w:r>
      <w:r w:rsidR="00C64DE1" w:rsidRPr="004B6D13">
        <w:rPr>
          <w:rFonts w:ascii="宋体" w:hAnsi="宋体" w:cs="Arial"/>
          <w:sz w:val="21"/>
          <w:szCs w:val="21"/>
        </w:rPr>
        <w:t>小时全天</w:t>
      </w:r>
      <w:r w:rsidR="00C64DE1" w:rsidRPr="004B6D13">
        <w:rPr>
          <w:rFonts w:ascii="宋体" w:hAnsi="宋体" w:cs="Arial" w:hint="eastAsia"/>
          <w:sz w:val="21"/>
          <w:szCs w:val="21"/>
        </w:rPr>
        <w:t>服务。</w:t>
      </w:r>
    </w:p>
    <w:p w:rsidR="00337089" w:rsidRDefault="00337089" w:rsidP="00AE0415">
      <w:pPr>
        <w:spacing w:line="360" w:lineRule="auto"/>
        <w:ind w:firstLineChars="200" w:firstLine="420"/>
        <w:rPr>
          <w:rFonts w:ascii="宋体" w:hAnsi="宋体" w:cs="Arial"/>
          <w:sz w:val="21"/>
          <w:szCs w:val="21"/>
        </w:rPr>
      </w:pPr>
    </w:p>
    <w:p w:rsidR="00337089" w:rsidRDefault="00337089" w:rsidP="00AE0415">
      <w:pPr>
        <w:spacing w:line="360" w:lineRule="auto"/>
        <w:ind w:firstLineChars="200" w:firstLine="420"/>
        <w:rPr>
          <w:rFonts w:ascii="宋体" w:hAnsi="宋体" w:cs="Arial"/>
          <w:sz w:val="21"/>
          <w:szCs w:val="21"/>
        </w:rPr>
      </w:pPr>
    </w:p>
    <w:p w:rsidR="00337089" w:rsidRDefault="00337089" w:rsidP="00AE0415">
      <w:pPr>
        <w:spacing w:line="360" w:lineRule="auto"/>
        <w:ind w:firstLineChars="200" w:firstLine="420"/>
        <w:rPr>
          <w:rFonts w:ascii="宋体" w:hAnsi="宋体" w:cs="Arial"/>
          <w:sz w:val="21"/>
          <w:szCs w:val="21"/>
        </w:rPr>
      </w:pPr>
    </w:p>
    <w:p w:rsidR="00337089" w:rsidRDefault="00337089" w:rsidP="00AE0415">
      <w:pPr>
        <w:spacing w:line="360" w:lineRule="auto"/>
        <w:ind w:firstLineChars="200" w:firstLine="420"/>
        <w:rPr>
          <w:rFonts w:ascii="宋体" w:hAnsi="宋体" w:cs="Arial"/>
          <w:sz w:val="21"/>
          <w:szCs w:val="21"/>
        </w:rPr>
      </w:pPr>
    </w:p>
    <w:p w:rsidR="00337089" w:rsidRDefault="00337089" w:rsidP="00AE0415">
      <w:pPr>
        <w:spacing w:line="360" w:lineRule="auto"/>
        <w:ind w:firstLineChars="200" w:firstLine="420"/>
        <w:rPr>
          <w:rFonts w:ascii="宋体" w:hAnsi="宋体" w:cs="Arial"/>
          <w:sz w:val="21"/>
          <w:szCs w:val="21"/>
        </w:rPr>
      </w:pPr>
    </w:p>
    <w:p w:rsidR="00337089" w:rsidRDefault="00337089" w:rsidP="00AE0415">
      <w:pPr>
        <w:spacing w:line="360" w:lineRule="auto"/>
        <w:ind w:firstLineChars="200" w:firstLine="420"/>
        <w:rPr>
          <w:rFonts w:ascii="宋体" w:hAnsi="宋体" w:cs="Arial"/>
          <w:sz w:val="21"/>
          <w:szCs w:val="21"/>
        </w:rPr>
      </w:pPr>
    </w:p>
    <w:p w:rsidR="00337089" w:rsidRDefault="00337089" w:rsidP="00AE0415">
      <w:pPr>
        <w:spacing w:line="360" w:lineRule="auto"/>
        <w:ind w:firstLineChars="200" w:firstLine="420"/>
        <w:rPr>
          <w:rFonts w:ascii="宋体" w:hAnsi="宋体" w:cs="Arial"/>
          <w:sz w:val="21"/>
          <w:szCs w:val="21"/>
        </w:rPr>
      </w:pPr>
    </w:p>
    <w:p w:rsidR="00337089" w:rsidRDefault="00337089" w:rsidP="00AE0415">
      <w:pPr>
        <w:spacing w:line="360" w:lineRule="auto"/>
        <w:ind w:firstLineChars="200" w:firstLine="420"/>
        <w:rPr>
          <w:rFonts w:ascii="宋体" w:hAnsi="宋体" w:cs="Arial"/>
          <w:sz w:val="21"/>
          <w:szCs w:val="21"/>
        </w:rPr>
      </w:pPr>
    </w:p>
    <w:p w:rsidR="00337089" w:rsidRDefault="00337089" w:rsidP="00AE0415">
      <w:pPr>
        <w:spacing w:line="360" w:lineRule="auto"/>
        <w:ind w:firstLineChars="200" w:firstLine="420"/>
        <w:rPr>
          <w:rFonts w:ascii="宋体" w:hAnsi="宋体" w:cs="Arial"/>
          <w:sz w:val="21"/>
          <w:szCs w:val="21"/>
        </w:rPr>
      </w:pPr>
    </w:p>
    <w:p w:rsidR="00337089" w:rsidRDefault="00337089" w:rsidP="00AE0415">
      <w:pPr>
        <w:spacing w:line="360" w:lineRule="auto"/>
        <w:ind w:firstLineChars="200" w:firstLine="420"/>
        <w:rPr>
          <w:rFonts w:ascii="宋体" w:hAnsi="宋体" w:cs="Arial"/>
          <w:sz w:val="21"/>
          <w:szCs w:val="21"/>
        </w:rPr>
      </w:pPr>
    </w:p>
    <w:p w:rsidR="00337089" w:rsidRDefault="00337089" w:rsidP="00AE0415">
      <w:pPr>
        <w:spacing w:line="360" w:lineRule="auto"/>
        <w:ind w:firstLineChars="200" w:firstLine="420"/>
        <w:rPr>
          <w:rFonts w:ascii="宋体" w:hAnsi="宋体" w:cs="Arial"/>
          <w:sz w:val="21"/>
          <w:szCs w:val="21"/>
        </w:rPr>
      </w:pPr>
    </w:p>
    <w:p w:rsidR="00337089" w:rsidRDefault="00337089" w:rsidP="00AE0415">
      <w:pPr>
        <w:spacing w:line="360" w:lineRule="auto"/>
        <w:ind w:firstLineChars="200" w:firstLine="420"/>
        <w:rPr>
          <w:rFonts w:ascii="宋体" w:hAnsi="宋体" w:cs="Arial" w:hint="eastAsia"/>
          <w:sz w:val="21"/>
          <w:szCs w:val="21"/>
        </w:rPr>
      </w:pPr>
      <w:bookmarkStart w:id="4" w:name="_GoBack"/>
      <w:bookmarkEnd w:id="4"/>
    </w:p>
    <w:p w:rsidR="00AE0415" w:rsidRPr="004B6D13" w:rsidRDefault="00AE0415" w:rsidP="00280D4F">
      <w:pPr>
        <w:spacing w:line="360" w:lineRule="auto"/>
        <w:rPr>
          <w:rFonts w:ascii="宋体" w:hAnsi="宋体" w:cs="Arial"/>
          <w:sz w:val="21"/>
          <w:szCs w:val="21"/>
        </w:rPr>
      </w:pPr>
    </w:p>
    <w:p w:rsidR="00C64DE1" w:rsidRPr="00280D4F" w:rsidRDefault="00C64DE1" w:rsidP="00280D4F">
      <w:pPr>
        <w:spacing w:line="360" w:lineRule="auto"/>
        <w:rPr>
          <w:rFonts w:ascii="宋体" w:hAnsi="宋体"/>
          <w:b/>
          <w:sz w:val="36"/>
        </w:rPr>
      </w:pPr>
      <w:r w:rsidRPr="00280D4F">
        <w:rPr>
          <w:rFonts w:ascii="宋体" w:hAnsi="宋体" w:hint="eastAsia"/>
          <w:b/>
          <w:sz w:val="36"/>
        </w:rPr>
        <w:lastRenderedPageBreak/>
        <w:t>相关部门审核、审批意见</w:t>
      </w:r>
    </w:p>
    <w:tbl>
      <w:tblPr>
        <w:tblStyle w:val="affff2"/>
        <w:tblW w:w="0" w:type="auto"/>
        <w:jc w:val="center"/>
        <w:tblLook w:val="04A0" w:firstRow="1" w:lastRow="0" w:firstColumn="1" w:lastColumn="0" w:noHBand="0" w:noVBand="1"/>
      </w:tblPr>
      <w:tblGrid>
        <w:gridCol w:w="2988"/>
        <w:gridCol w:w="6033"/>
      </w:tblGrid>
      <w:tr w:rsidR="00C64DE1" w:rsidRPr="00280D4F" w:rsidTr="00192F50">
        <w:trPr>
          <w:jc w:val="center"/>
        </w:trPr>
        <w:tc>
          <w:tcPr>
            <w:tcW w:w="2988" w:type="dxa"/>
            <w:vAlign w:val="center"/>
          </w:tcPr>
          <w:p w:rsidR="00C64DE1" w:rsidRPr="00280D4F" w:rsidRDefault="00C64DE1" w:rsidP="00280D4F">
            <w:pPr>
              <w:spacing w:line="360" w:lineRule="auto"/>
              <w:jc w:val="center"/>
              <w:rPr>
                <w:rFonts w:ascii="宋体" w:hAnsi="宋体"/>
                <w:sz w:val="28"/>
              </w:rPr>
            </w:pPr>
            <w:r w:rsidRPr="00280D4F">
              <w:rPr>
                <w:rFonts w:ascii="宋体" w:hAnsi="宋体" w:hint="eastAsia"/>
                <w:sz w:val="28"/>
              </w:rPr>
              <w:t>部门</w:t>
            </w:r>
          </w:p>
        </w:tc>
        <w:tc>
          <w:tcPr>
            <w:tcW w:w="6033" w:type="dxa"/>
            <w:vAlign w:val="center"/>
          </w:tcPr>
          <w:p w:rsidR="00C64DE1" w:rsidRPr="00280D4F" w:rsidRDefault="00C64DE1" w:rsidP="00280D4F">
            <w:pPr>
              <w:spacing w:line="360" w:lineRule="auto"/>
              <w:jc w:val="center"/>
              <w:rPr>
                <w:rFonts w:ascii="宋体" w:hAnsi="宋体"/>
                <w:sz w:val="28"/>
              </w:rPr>
            </w:pPr>
            <w:r w:rsidRPr="00280D4F">
              <w:rPr>
                <w:rFonts w:ascii="宋体" w:hAnsi="宋体" w:hint="eastAsia"/>
                <w:sz w:val="28"/>
              </w:rPr>
              <w:t>意见及签字</w:t>
            </w:r>
          </w:p>
        </w:tc>
      </w:tr>
      <w:tr w:rsidR="00C64DE1" w:rsidRPr="00280D4F" w:rsidTr="00192F50">
        <w:trPr>
          <w:trHeight w:val="1068"/>
          <w:jc w:val="center"/>
        </w:trPr>
        <w:tc>
          <w:tcPr>
            <w:tcW w:w="2988" w:type="dxa"/>
            <w:vAlign w:val="center"/>
          </w:tcPr>
          <w:p w:rsidR="00C64DE1" w:rsidRPr="00280D4F" w:rsidRDefault="00C64DE1" w:rsidP="002C04C1">
            <w:pPr>
              <w:spacing w:line="360" w:lineRule="auto"/>
              <w:jc w:val="center"/>
              <w:rPr>
                <w:rFonts w:ascii="宋体" w:hAnsi="宋体"/>
                <w:sz w:val="28"/>
              </w:rPr>
            </w:pPr>
            <w:r w:rsidRPr="00280D4F">
              <w:rPr>
                <w:rFonts w:ascii="宋体" w:hAnsi="宋体" w:hint="eastAsia"/>
                <w:sz w:val="28"/>
              </w:rPr>
              <w:t>项目负责人</w:t>
            </w:r>
          </w:p>
        </w:tc>
        <w:tc>
          <w:tcPr>
            <w:tcW w:w="6033" w:type="dxa"/>
            <w:vAlign w:val="bottom"/>
          </w:tcPr>
          <w:p w:rsidR="00C64DE1" w:rsidRPr="00280D4F" w:rsidRDefault="00C64DE1" w:rsidP="00280D4F">
            <w:pPr>
              <w:spacing w:line="360" w:lineRule="auto"/>
              <w:jc w:val="right"/>
              <w:rPr>
                <w:rFonts w:ascii="宋体" w:hAnsi="宋体"/>
                <w:sz w:val="28"/>
              </w:rPr>
            </w:pPr>
            <w:r w:rsidRPr="00280D4F">
              <w:rPr>
                <w:rFonts w:ascii="宋体" w:hAnsi="宋体" w:hint="eastAsia"/>
                <w:sz w:val="28"/>
              </w:rPr>
              <w:t>年  月  日</w:t>
            </w:r>
          </w:p>
        </w:tc>
      </w:tr>
      <w:tr w:rsidR="00C64DE1" w:rsidRPr="00280D4F" w:rsidTr="00192F50">
        <w:trPr>
          <w:trHeight w:val="1125"/>
          <w:jc w:val="center"/>
        </w:trPr>
        <w:tc>
          <w:tcPr>
            <w:tcW w:w="2988" w:type="dxa"/>
            <w:vAlign w:val="center"/>
          </w:tcPr>
          <w:p w:rsidR="00C64DE1" w:rsidRPr="00280D4F" w:rsidRDefault="00C64DE1" w:rsidP="002C04C1">
            <w:pPr>
              <w:spacing w:line="360" w:lineRule="auto"/>
              <w:jc w:val="center"/>
              <w:rPr>
                <w:rFonts w:ascii="宋体" w:hAnsi="宋体"/>
                <w:sz w:val="28"/>
              </w:rPr>
            </w:pPr>
            <w:r w:rsidRPr="00280D4F">
              <w:rPr>
                <w:rFonts w:ascii="宋体" w:hAnsi="宋体" w:hint="eastAsia"/>
                <w:sz w:val="28"/>
              </w:rPr>
              <w:t>设备工程部</w:t>
            </w:r>
          </w:p>
        </w:tc>
        <w:tc>
          <w:tcPr>
            <w:tcW w:w="6033" w:type="dxa"/>
            <w:vAlign w:val="bottom"/>
          </w:tcPr>
          <w:p w:rsidR="00C64DE1" w:rsidRPr="00280D4F" w:rsidRDefault="00C64DE1" w:rsidP="00280D4F">
            <w:pPr>
              <w:spacing w:line="360" w:lineRule="auto"/>
              <w:jc w:val="right"/>
              <w:rPr>
                <w:rFonts w:ascii="宋体" w:hAnsi="宋体"/>
                <w:sz w:val="28"/>
              </w:rPr>
            </w:pPr>
            <w:r w:rsidRPr="00280D4F">
              <w:rPr>
                <w:rFonts w:ascii="宋体" w:hAnsi="宋体" w:hint="eastAsia"/>
                <w:sz w:val="28"/>
              </w:rPr>
              <w:t>年  月  日</w:t>
            </w:r>
          </w:p>
        </w:tc>
      </w:tr>
      <w:tr w:rsidR="00C64DE1" w:rsidRPr="00280D4F" w:rsidTr="00192F50">
        <w:trPr>
          <w:trHeight w:val="1132"/>
          <w:jc w:val="center"/>
        </w:trPr>
        <w:tc>
          <w:tcPr>
            <w:tcW w:w="2988" w:type="dxa"/>
            <w:vAlign w:val="center"/>
          </w:tcPr>
          <w:p w:rsidR="00C64DE1" w:rsidRPr="00280D4F" w:rsidRDefault="00C64DE1" w:rsidP="002C04C1">
            <w:pPr>
              <w:spacing w:line="360" w:lineRule="auto"/>
              <w:jc w:val="center"/>
              <w:rPr>
                <w:rFonts w:ascii="宋体" w:hAnsi="宋体"/>
                <w:sz w:val="28"/>
              </w:rPr>
            </w:pPr>
            <w:r w:rsidRPr="00280D4F">
              <w:rPr>
                <w:rFonts w:ascii="宋体" w:hAnsi="宋体" w:hint="eastAsia"/>
                <w:sz w:val="28"/>
              </w:rPr>
              <w:t>设备动力部</w:t>
            </w:r>
          </w:p>
        </w:tc>
        <w:tc>
          <w:tcPr>
            <w:tcW w:w="6033" w:type="dxa"/>
            <w:vAlign w:val="bottom"/>
          </w:tcPr>
          <w:p w:rsidR="00C64DE1" w:rsidRPr="00280D4F" w:rsidRDefault="00C64DE1" w:rsidP="00280D4F">
            <w:pPr>
              <w:spacing w:line="360" w:lineRule="auto"/>
              <w:jc w:val="right"/>
              <w:rPr>
                <w:rFonts w:ascii="宋体" w:hAnsi="宋体"/>
                <w:sz w:val="28"/>
              </w:rPr>
            </w:pPr>
            <w:r w:rsidRPr="00280D4F">
              <w:rPr>
                <w:rFonts w:ascii="宋体" w:hAnsi="宋体" w:hint="eastAsia"/>
                <w:sz w:val="28"/>
              </w:rPr>
              <w:t>年  月  日</w:t>
            </w:r>
          </w:p>
        </w:tc>
      </w:tr>
      <w:tr w:rsidR="00C64DE1" w:rsidRPr="00280D4F" w:rsidTr="00192F50">
        <w:trPr>
          <w:trHeight w:val="1150"/>
          <w:jc w:val="center"/>
        </w:trPr>
        <w:tc>
          <w:tcPr>
            <w:tcW w:w="2988" w:type="dxa"/>
            <w:vAlign w:val="center"/>
          </w:tcPr>
          <w:p w:rsidR="00C64DE1" w:rsidRPr="00280D4F" w:rsidRDefault="002E1F9C" w:rsidP="002C04C1">
            <w:pPr>
              <w:spacing w:line="360" w:lineRule="auto"/>
              <w:jc w:val="center"/>
              <w:rPr>
                <w:rFonts w:ascii="宋体" w:hAnsi="宋体"/>
                <w:sz w:val="28"/>
              </w:rPr>
            </w:pPr>
            <w:r>
              <w:rPr>
                <w:rFonts w:ascii="宋体" w:hAnsi="宋体" w:hint="eastAsia"/>
                <w:sz w:val="28"/>
              </w:rPr>
              <w:t>工艺</w:t>
            </w:r>
            <w:r w:rsidR="00C64DE1" w:rsidRPr="00280D4F">
              <w:rPr>
                <w:rFonts w:ascii="宋体" w:hAnsi="宋体" w:hint="eastAsia"/>
                <w:sz w:val="28"/>
              </w:rPr>
              <w:t>技术部</w:t>
            </w:r>
          </w:p>
        </w:tc>
        <w:tc>
          <w:tcPr>
            <w:tcW w:w="6033" w:type="dxa"/>
            <w:vAlign w:val="bottom"/>
          </w:tcPr>
          <w:p w:rsidR="00C64DE1" w:rsidRPr="00280D4F" w:rsidRDefault="00C64DE1" w:rsidP="00280D4F">
            <w:pPr>
              <w:spacing w:line="360" w:lineRule="auto"/>
              <w:jc w:val="right"/>
              <w:rPr>
                <w:rFonts w:ascii="宋体" w:hAnsi="宋体"/>
                <w:sz w:val="28"/>
              </w:rPr>
            </w:pPr>
            <w:r w:rsidRPr="00280D4F">
              <w:rPr>
                <w:rFonts w:ascii="宋体" w:hAnsi="宋体" w:hint="eastAsia"/>
                <w:sz w:val="28"/>
              </w:rPr>
              <w:t>年  月  日</w:t>
            </w:r>
          </w:p>
        </w:tc>
      </w:tr>
      <w:tr w:rsidR="00C64DE1" w:rsidRPr="00280D4F" w:rsidTr="00192F50">
        <w:trPr>
          <w:trHeight w:val="1150"/>
          <w:jc w:val="center"/>
        </w:trPr>
        <w:tc>
          <w:tcPr>
            <w:tcW w:w="2988" w:type="dxa"/>
            <w:vAlign w:val="center"/>
          </w:tcPr>
          <w:p w:rsidR="00C64DE1" w:rsidRPr="00280D4F" w:rsidRDefault="002E1F9C" w:rsidP="002C04C1">
            <w:pPr>
              <w:spacing w:line="360" w:lineRule="auto"/>
              <w:jc w:val="center"/>
              <w:rPr>
                <w:rFonts w:ascii="宋体" w:hAnsi="宋体"/>
                <w:sz w:val="28"/>
              </w:rPr>
            </w:pPr>
            <w:r>
              <w:rPr>
                <w:rFonts w:ascii="宋体" w:hAnsi="宋体" w:hint="eastAsia"/>
                <w:sz w:val="28"/>
              </w:rPr>
              <w:t>乘用轮胎生产部</w:t>
            </w:r>
          </w:p>
        </w:tc>
        <w:tc>
          <w:tcPr>
            <w:tcW w:w="6033" w:type="dxa"/>
            <w:vAlign w:val="bottom"/>
          </w:tcPr>
          <w:p w:rsidR="00C64DE1" w:rsidRPr="00280D4F" w:rsidRDefault="00C64DE1" w:rsidP="00280D4F">
            <w:pPr>
              <w:spacing w:line="360" w:lineRule="auto"/>
              <w:jc w:val="right"/>
              <w:rPr>
                <w:rFonts w:ascii="宋体" w:hAnsi="宋体"/>
                <w:sz w:val="28"/>
              </w:rPr>
            </w:pPr>
            <w:r w:rsidRPr="00280D4F">
              <w:rPr>
                <w:rFonts w:ascii="宋体" w:hAnsi="宋体" w:hint="eastAsia"/>
                <w:sz w:val="28"/>
              </w:rPr>
              <w:t>年  月  日</w:t>
            </w:r>
          </w:p>
        </w:tc>
      </w:tr>
      <w:tr w:rsidR="00774349" w:rsidRPr="00280D4F" w:rsidTr="00192F50">
        <w:trPr>
          <w:trHeight w:val="1150"/>
          <w:jc w:val="center"/>
        </w:trPr>
        <w:tc>
          <w:tcPr>
            <w:tcW w:w="2988" w:type="dxa"/>
            <w:vAlign w:val="center"/>
          </w:tcPr>
          <w:p w:rsidR="00774349" w:rsidRDefault="00774349" w:rsidP="002C04C1">
            <w:pPr>
              <w:spacing w:line="360" w:lineRule="auto"/>
              <w:jc w:val="center"/>
              <w:rPr>
                <w:rFonts w:ascii="宋体" w:hAnsi="宋体"/>
                <w:sz w:val="28"/>
              </w:rPr>
            </w:pPr>
            <w:r>
              <w:rPr>
                <w:rFonts w:ascii="宋体" w:hAnsi="宋体" w:hint="eastAsia"/>
                <w:sz w:val="28"/>
              </w:rPr>
              <w:t>乘用轮胎研发部</w:t>
            </w:r>
          </w:p>
        </w:tc>
        <w:tc>
          <w:tcPr>
            <w:tcW w:w="6033" w:type="dxa"/>
            <w:vAlign w:val="bottom"/>
          </w:tcPr>
          <w:p w:rsidR="00774349" w:rsidRDefault="002C04C1" w:rsidP="00280D4F">
            <w:pPr>
              <w:spacing w:line="360" w:lineRule="auto"/>
              <w:jc w:val="right"/>
              <w:rPr>
                <w:rFonts w:ascii="宋体" w:hAnsi="宋体"/>
                <w:sz w:val="28"/>
              </w:rPr>
            </w:pPr>
            <w:r w:rsidRPr="00280D4F">
              <w:rPr>
                <w:rFonts w:ascii="宋体" w:hAnsi="宋体" w:hint="eastAsia"/>
                <w:sz w:val="28"/>
              </w:rPr>
              <w:t>年  月  日</w:t>
            </w:r>
          </w:p>
        </w:tc>
      </w:tr>
      <w:tr w:rsidR="00BC11A9" w:rsidRPr="00280D4F" w:rsidTr="00192F50">
        <w:trPr>
          <w:trHeight w:val="1150"/>
          <w:jc w:val="center"/>
        </w:trPr>
        <w:tc>
          <w:tcPr>
            <w:tcW w:w="2988" w:type="dxa"/>
            <w:vAlign w:val="center"/>
          </w:tcPr>
          <w:p w:rsidR="00BC11A9" w:rsidRDefault="00BC11A9" w:rsidP="002C04C1">
            <w:pPr>
              <w:spacing w:line="360" w:lineRule="auto"/>
              <w:jc w:val="center"/>
              <w:rPr>
                <w:rFonts w:ascii="宋体" w:hAnsi="宋体"/>
                <w:sz w:val="28"/>
              </w:rPr>
            </w:pPr>
            <w:r>
              <w:rPr>
                <w:rFonts w:ascii="宋体" w:hAnsi="宋体" w:hint="eastAsia"/>
                <w:sz w:val="28"/>
              </w:rPr>
              <w:t>IT</w:t>
            </w:r>
          </w:p>
        </w:tc>
        <w:tc>
          <w:tcPr>
            <w:tcW w:w="6033" w:type="dxa"/>
            <w:vAlign w:val="bottom"/>
          </w:tcPr>
          <w:p w:rsidR="00BC11A9" w:rsidRDefault="002C04C1" w:rsidP="00280D4F">
            <w:pPr>
              <w:spacing w:line="360" w:lineRule="auto"/>
              <w:jc w:val="right"/>
              <w:rPr>
                <w:rFonts w:ascii="宋体" w:hAnsi="宋体"/>
                <w:sz w:val="28"/>
              </w:rPr>
            </w:pPr>
            <w:r w:rsidRPr="00280D4F">
              <w:rPr>
                <w:rFonts w:ascii="宋体" w:hAnsi="宋体" w:hint="eastAsia"/>
                <w:sz w:val="28"/>
              </w:rPr>
              <w:t>年  月  日</w:t>
            </w:r>
          </w:p>
        </w:tc>
      </w:tr>
      <w:tr w:rsidR="00C64DE1" w:rsidRPr="00280D4F" w:rsidTr="00192F50">
        <w:trPr>
          <w:trHeight w:val="1150"/>
          <w:jc w:val="center"/>
        </w:trPr>
        <w:tc>
          <w:tcPr>
            <w:tcW w:w="2988" w:type="dxa"/>
            <w:vAlign w:val="center"/>
          </w:tcPr>
          <w:p w:rsidR="00C64DE1" w:rsidRPr="00280D4F" w:rsidRDefault="00C64DE1" w:rsidP="002C04C1">
            <w:pPr>
              <w:spacing w:line="360" w:lineRule="auto"/>
              <w:jc w:val="center"/>
              <w:rPr>
                <w:rFonts w:ascii="宋体" w:hAnsi="宋体"/>
                <w:sz w:val="28"/>
              </w:rPr>
            </w:pPr>
            <w:r w:rsidRPr="00280D4F">
              <w:rPr>
                <w:rFonts w:ascii="宋体" w:hAnsi="宋体" w:hint="eastAsia"/>
                <w:sz w:val="28"/>
              </w:rPr>
              <w:t>生产运营中心总监</w:t>
            </w:r>
          </w:p>
        </w:tc>
        <w:tc>
          <w:tcPr>
            <w:tcW w:w="6033" w:type="dxa"/>
            <w:vAlign w:val="bottom"/>
          </w:tcPr>
          <w:p w:rsidR="00C64DE1" w:rsidRPr="00280D4F" w:rsidRDefault="00C64DE1" w:rsidP="00280D4F">
            <w:pPr>
              <w:spacing w:line="360" w:lineRule="auto"/>
              <w:jc w:val="right"/>
              <w:rPr>
                <w:rFonts w:ascii="宋体" w:hAnsi="宋体"/>
                <w:sz w:val="28"/>
              </w:rPr>
            </w:pPr>
            <w:r w:rsidRPr="00280D4F">
              <w:rPr>
                <w:rFonts w:ascii="宋体" w:hAnsi="宋体" w:hint="eastAsia"/>
                <w:sz w:val="28"/>
              </w:rPr>
              <w:t>年  月  日</w:t>
            </w:r>
          </w:p>
        </w:tc>
      </w:tr>
    </w:tbl>
    <w:p w:rsidR="00C64DE1" w:rsidRPr="00280D4F" w:rsidRDefault="00C64DE1" w:rsidP="00280D4F">
      <w:pPr>
        <w:spacing w:line="360" w:lineRule="auto"/>
        <w:rPr>
          <w:rFonts w:ascii="宋体" w:hAnsi="宋体"/>
        </w:rPr>
      </w:pPr>
    </w:p>
    <w:sectPr w:rsidR="00C64DE1" w:rsidRPr="00280D4F" w:rsidSect="00C60D05">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4E" w:rsidRDefault="001C064E">
      <w:r>
        <w:separator/>
      </w:r>
    </w:p>
  </w:endnote>
  <w:endnote w:type="continuationSeparator" w:id="0">
    <w:p w:rsidR="001C064E" w:rsidRDefault="001C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体">
    <w:altName w:val="宋体"/>
    <w:charset w:val="86"/>
    <w:family w:val="roma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8CF3C50" w:usb2="00000016" w:usb3="00000000" w:csb0="0004001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232" w:rsidRDefault="006B7232">
    <w:pPr>
      <w:pStyle w:val="a6"/>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37089">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37089">
      <w:rPr>
        <w:b/>
        <w:bCs/>
        <w:noProof/>
      </w:rPr>
      <w:t>20</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4E" w:rsidRDefault="001C064E">
      <w:r>
        <w:separator/>
      </w:r>
    </w:p>
  </w:footnote>
  <w:footnote w:type="continuationSeparator" w:id="0">
    <w:p w:rsidR="001C064E" w:rsidRDefault="001C06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lvlText w:val="%1."/>
      <w:lvlJc w:val="left"/>
      <w:pPr>
        <w:tabs>
          <w:tab w:val="num" w:pos="620"/>
        </w:tabs>
        <w:ind w:left="620" w:hanging="420"/>
      </w:pPr>
      <w:rPr>
        <w:b/>
      </w:rPr>
    </w:lvl>
    <w:lvl w:ilvl="1">
      <w:start w:val="1"/>
      <w:numFmt w:val="decimal"/>
      <w:pStyle w:val="a"/>
      <w:lvlText w:val="%2)"/>
      <w:lvlJc w:val="left"/>
      <w:pPr>
        <w:tabs>
          <w:tab w:val="num" w:pos="1040"/>
        </w:tabs>
        <w:ind w:left="1040" w:hanging="420"/>
      </w:pPr>
      <w:rPr>
        <w:rFonts w:hint="eastAsia"/>
      </w:rPr>
    </w:lvl>
    <w:lvl w:ilvl="2">
      <w:start w:val="1"/>
      <w:numFmt w:val="bullet"/>
      <w:lvlText w:val=""/>
      <w:lvlJc w:val="left"/>
      <w:pPr>
        <w:tabs>
          <w:tab w:val="num" w:pos="1460"/>
        </w:tabs>
        <w:ind w:left="1460" w:hanging="420"/>
      </w:pPr>
      <w:rPr>
        <w:rFonts w:ascii="Wingdings" w:hAnsi="Wingdings" w:hint="default"/>
      </w:rPr>
    </w:lvl>
    <w:lvl w:ilvl="3">
      <w:start w:val="1"/>
      <w:numFmt w:val="decimal"/>
      <w:lvlText w:val="%4．"/>
      <w:lvlJc w:val="left"/>
      <w:pPr>
        <w:tabs>
          <w:tab w:val="num" w:pos="1820"/>
        </w:tabs>
        <w:ind w:left="1820" w:hanging="360"/>
      </w:pPr>
      <w:rPr>
        <w:rFonts w:hint="default"/>
      </w:rPr>
    </w:lvl>
    <w:lvl w:ilvl="4">
      <w:start w:val="3"/>
      <w:numFmt w:val="lowerLetter"/>
      <w:lvlText w:val="%5."/>
      <w:lvlJc w:val="left"/>
      <w:pPr>
        <w:tabs>
          <w:tab w:val="num" w:pos="2360"/>
        </w:tabs>
        <w:ind w:left="2360" w:hanging="480"/>
      </w:pPr>
      <w:rPr>
        <w:rFonts w:hint="default"/>
      </w:rPr>
    </w:lvl>
    <w:lvl w:ilvl="5">
      <w:start w:val="1"/>
      <w:numFmt w:val="lowerRoman"/>
      <w:lvlText w:val="%6."/>
      <w:lvlJc w:val="right"/>
      <w:pPr>
        <w:tabs>
          <w:tab w:val="num" w:pos="2720"/>
        </w:tabs>
        <w:ind w:left="2720" w:hanging="420"/>
      </w:pPr>
    </w:lvl>
    <w:lvl w:ilvl="6">
      <w:start w:val="1"/>
      <w:numFmt w:val="decimal"/>
      <w:lvlText w:val="%7."/>
      <w:lvlJc w:val="left"/>
      <w:pPr>
        <w:tabs>
          <w:tab w:val="num" w:pos="3140"/>
        </w:tabs>
        <w:ind w:left="3140" w:hanging="420"/>
      </w:pPr>
    </w:lvl>
    <w:lvl w:ilvl="7">
      <w:start w:val="1"/>
      <w:numFmt w:val="lowerLetter"/>
      <w:lvlText w:val="%8)"/>
      <w:lvlJc w:val="left"/>
      <w:pPr>
        <w:tabs>
          <w:tab w:val="num" w:pos="3560"/>
        </w:tabs>
        <w:ind w:left="3560" w:hanging="420"/>
      </w:pPr>
    </w:lvl>
    <w:lvl w:ilvl="8">
      <w:start w:val="1"/>
      <w:numFmt w:val="lowerRoman"/>
      <w:lvlText w:val="%9."/>
      <w:lvlJc w:val="right"/>
      <w:pPr>
        <w:tabs>
          <w:tab w:val="num" w:pos="3980"/>
        </w:tabs>
        <w:ind w:left="3980" w:hanging="420"/>
      </w:pPr>
    </w:lvl>
  </w:abstractNum>
  <w:abstractNum w:abstractNumId="1" w15:restartNumberingAfterBreak="0">
    <w:nsid w:val="025B0AE1"/>
    <w:multiLevelType w:val="multilevel"/>
    <w:tmpl w:val="2794B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7D785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F334BBB"/>
    <w:multiLevelType w:val="multilevel"/>
    <w:tmpl w:val="1CC298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520D3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57D030C"/>
    <w:multiLevelType w:val="hybridMultilevel"/>
    <w:tmpl w:val="AB5685D0"/>
    <w:lvl w:ilvl="0" w:tplc="2B82896C">
      <w:start w:val="1"/>
      <w:numFmt w:val="decimal"/>
      <w:lvlText w:val="%1)"/>
      <w:lvlJc w:val="left"/>
      <w:pPr>
        <w:ind w:left="454" w:hanging="45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AAE3C38"/>
    <w:multiLevelType w:val="multilevel"/>
    <w:tmpl w:val="1AAE3C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413166"/>
    <w:multiLevelType w:val="multilevel"/>
    <w:tmpl w:val="C434A5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8548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1942898"/>
    <w:multiLevelType w:val="multilevel"/>
    <w:tmpl w:val="F8D0F18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1D31EBC"/>
    <w:multiLevelType w:val="hybridMultilevel"/>
    <w:tmpl w:val="FA4A7444"/>
    <w:lvl w:ilvl="0" w:tplc="78FCC79A">
      <w:start w:val="1"/>
      <w:numFmt w:val="decimal"/>
      <w:lvlText w:val="%1)"/>
      <w:lvlJc w:val="left"/>
      <w:pPr>
        <w:ind w:left="454" w:hanging="45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B7461F"/>
    <w:multiLevelType w:val="multilevel"/>
    <w:tmpl w:val="32B7461F"/>
    <w:lvl w:ilvl="0">
      <w:start w:val="1"/>
      <w:numFmt w:val="chineseCountingThousand"/>
      <w:pStyle w:val="1"/>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34F01402"/>
    <w:multiLevelType w:val="multilevel"/>
    <w:tmpl w:val="34F01402"/>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5930932"/>
    <w:multiLevelType w:val="multilevel"/>
    <w:tmpl w:val="FFC0EDF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B02A8B"/>
    <w:multiLevelType w:val="multilevel"/>
    <w:tmpl w:val="D9E48812"/>
    <w:lvl w:ilvl="0">
      <w:start w:val="1"/>
      <w:numFmt w:val="decimal"/>
      <w:lvlText w:val="%1)"/>
      <w:lvlJc w:val="left"/>
      <w:pPr>
        <w:ind w:left="454" w:hanging="454"/>
      </w:pPr>
      <w:rPr>
        <w:rFonts w:hint="eastAsia"/>
      </w:rPr>
    </w:lvl>
    <w:lvl w:ilvl="1">
      <w:start w:val="1"/>
      <w:numFmt w:val="decimal"/>
      <w:lvlText w:val="%1.%2"/>
      <w:lvlJc w:val="left"/>
      <w:pPr>
        <w:ind w:left="567" w:hanging="567"/>
      </w:pPr>
      <w:rPr>
        <w:rFonts w:hint="eastAsia"/>
        <w:b w:val="0"/>
        <w:bCs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57E2699"/>
    <w:multiLevelType w:val="multilevel"/>
    <w:tmpl w:val="D5E2F6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C150AEB"/>
    <w:multiLevelType w:val="multilevel"/>
    <w:tmpl w:val="B6B83706"/>
    <w:lvl w:ilvl="0">
      <w:start w:val="1"/>
      <w:numFmt w:val="decimal"/>
      <w:lvlText w:val="%1."/>
      <w:lvlJc w:val="left"/>
      <w:pPr>
        <w:ind w:left="425" w:hanging="425"/>
      </w:pPr>
      <w:rPr>
        <w:rFonts w:hint="eastAsia"/>
      </w:rPr>
    </w:lvl>
    <w:lvl w:ilvl="1">
      <w:start w:val="1"/>
      <w:numFmt w:val="decimal"/>
      <w:lvlText w:val="%1.%2"/>
      <w:lvlJc w:val="left"/>
      <w:pPr>
        <w:ind w:left="454" w:hanging="454"/>
      </w:pPr>
      <w:rPr>
        <w:rFonts w:hint="eastAsia"/>
        <w:b w:val="0"/>
        <w:bCs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51D50EB1"/>
    <w:multiLevelType w:val="multilevel"/>
    <w:tmpl w:val="51D50EB1"/>
    <w:lvl w:ilvl="0">
      <w:start w:val="1"/>
      <w:numFmt w:val="decimal"/>
      <w:lvlText w:val="%1."/>
      <w:lvlJc w:val="left"/>
      <w:pPr>
        <w:tabs>
          <w:tab w:val="num" w:pos="720"/>
        </w:tabs>
        <w:ind w:left="720" w:hanging="360"/>
      </w:pPr>
    </w:lvl>
    <w:lvl w:ilvl="1">
      <w:start w:val="1"/>
      <w:numFmt w:val="lowerLetter"/>
      <w:pStyle w:val="ListIndent"/>
      <w:lvlText w:val="%2)"/>
      <w:lvlJc w:val="left"/>
      <w:pPr>
        <w:tabs>
          <w:tab w:val="num" w:pos="1789"/>
        </w:tabs>
        <w:ind w:left="1789" w:hanging="709"/>
      </w:pPr>
      <w:rPr>
        <w:rFonts w:ascii="Arial" w:hAnsi="Arial" w:hint="default"/>
        <w:b w:val="0"/>
        <w:i w:val="0"/>
        <w:caps w:val="0"/>
        <w:strike w:val="0"/>
        <w:dstrike w:val="0"/>
        <w:outline w:val="0"/>
        <w:shadow w:val="0"/>
        <w:emboss w:val="0"/>
        <w:imprint w:val="0"/>
        <w:vanish w:val="0"/>
        <w:sz w:val="22"/>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4783417"/>
    <w:multiLevelType w:val="multilevel"/>
    <w:tmpl w:val="54783417"/>
    <w:lvl w:ilvl="0">
      <w:start w:val="1"/>
      <w:numFmt w:val="decimal"/>
      <w:pStyle w:val="4"/>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59C11740"/>
    <w:multiLevelType w:val="multilevel"/>
    <w:tmpl w:val="59C1174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39F1141"/>
    <w:multiLevelType w:val="multilevel"/>
    <w:tmpl w:val="60D8A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396E19"/>
    <w:multiLevelType w:val="hybridMultilevel"/>
    <w:tmpl w:val="86BA1E4C"/>
    <w:lvl w:ilvl="0" w:tplc="F7729748">
      <w:start w:val="4"/>
      <w:numFmt w:val="japaneseCounting"/>
      <w:pStyle w:val="2"/>
      <w:lvlText w:val="%1、"/>
      <w:lvlJc w:val="left"/>
      <w:pPr>
        <w:tabs>
          <w:tab w:val="num" w:pos="0"/>
        </w:tabs>
        <w:ind w:left="454" w:hanging="454"/>
      </w:pPr>
      <w:rPr>
        <w:rFonts w:hint="default"/>
        <w:snapToGrid w:val="0"/>
        <w:lang w:val="en-US"/>
      </w:rPr>
    </w:lvl>
    <w:lvl w:ilvl="1" w:tplc="FC969846">
      <w:start w:val="6"/>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59426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6E3414BC"/>
    <w:multiLevelType w:val="multilevel"/>
    <w:tmpl w:val="3AE6D6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EA86354"/>
    <w:multiLevelType w:val="multilevel"/>
    <w:tmpl w:val="C8D4F4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2474E44"/>
    <w:multiLevelType w:val="multilevel"/>
    <w:tmpl w:val="A17ECBA0"/>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6" w15:restartNumberingAfterBreak="0">
    <w:nsid w:val="748C7D1F"/>
    <w:multiLevelType w:val="hybridMultilevel"/>
    <w:tmpl w:val="D81E7E9A"/>
    <w:lvl w:ilvl="0" w:tplc="B344CB24">
      <w:start w:val="1"/>
      <w:numFmt w:val="decimal"/>
      <w:lvlText w:val="%1)"/>
      <w:lvlJc w:val="left"/>
      <w:pPr>
        <w:ind w:left="454" w:hanging="45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8011BCD"/>
    <w:multiLevelType w:val="hybridMultilevel"/>
    <w:tmpl w:val="7E529E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1"/>
    <w:lvlOverride w:ilvl="0">
      <w:startOverride w:val="1"/>
    </w:lvlOverride>
  </w:num>
  <w:num w:numId="3">
    <w:abstractNumId w:val="0"/>
  </w:num>
  <w:num w:numId="4">
    <w:abstractNumId w:val="12"/>
  </w:num>
  <w:num w:numId="5">
    <w:abstractNumId w:val="18"/>
  </w:num>
  <w:num w:numId="6">
    <w:abstractNumId w:val="21"/>
  </w:num>
  <w:num w:numId="7">
    <w:abstractNumId w:val="10"/>
  </w:num>
  <w:num w:numId="8">
    <w:abstractNumId w:val="26"/>
  </w:num>
  <w:num w:numId="9">
    <w:abstractNumId w:val="14"/>
  </w:num>
  <w:num w:numId="10">
    <w:abstractNumId w:val="5"/>
  </w:num>
  <w:num w:numId="11">
    <w:abstractNumId w:val="16"/>
  </w:num>
  <w:num w:numId="12">
    <w:abstractNumId w:val="27"/>
  </w:num>
  <w:num w:numId="13">
    <w:abstractNumId w:val="22"/>
  </w:num>
  <w:num w:numId="14">
    <w:abstractNumId w:val="1"/>
  </w:num>
  <w:num w:numId="15">
    <w:abstractNumId w:val="20"/>
  </w:num>
  <w:num w:numId="16">
    <w:abstractNumId w:val="23"/>
  </w:num>
  <w:num w:numId="17">
    <w:abstractNumId w:val="15"/>
  </w:num>
  <w:num w:numId="18">
    <w:abstractNumId w:val="3"/>
  </w:num>
  <w:num w:numId="19">
    <w:abstractNumId w:val="9"/>
  </w:num>
  <w:num w:numId="20">
    <w:abstractNumId w:val="7"/>
  </w:num>
  <w:num w:numId="21">
    <w:abstractNumId w:val="24"/>
  </w:num>
  <w:num w:numId="22">
    <w:abstractNumId w:val="13"/>
  </w:num>
  <w:num w:numId="23">
    <w:abstractNumId w:val="25"/>
  </w:num>
  <w:num w:numId="24">
    <w:abstractNumId w:val="8"/>
  </w:num>
  <w:num w:numId="25">
    <w:abstractNumId w:val="2"/>
  </w:num>
  <w:num w:numId="26">
    <w:abstractNumId w:val="4"/>
  </w:num>
  <w:num w:numId="27">
    <w:abstractNumId w:val="19"/>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1A"/>
    <w:rsid w:val="000010C2"/>
    <w:rsid w:val="0001197D"/>
    <w:rsid w:val="00012D35"/>
    <w:rsid w:val="00015CAC"/>
    <w:rsid w:val="00023940"/>
    <w:rsid w:val="00023A24"/>
    <w:rsid w:val="0003321F"/>
    <w:rsid w:val="000364CA"/>
    <w:rsid w:val="00044E13"/>
    <w:rsid w:val="00057AE0"/>
    <w:rsid w:val="00065263"/>
    <w:rsid w:val="00076E81"/>
    <w:rsid w:val="00077B0C"/>
    <w:rsid w:val="00093FAC"/>
    <w:rsid w:val="0009576D"/>
    <w:rsid w:val="000C0B29"/>
    <w:rsid w:val="000C1CB1"/>
    <w:rsid w:val="000C31F3"/>
    <w:rsid w:val="000C3962"/>
    <w:rsid w:val="000C4410"/>
    <w:rsid w:val="001005E0"/>
    <w:rsid w:val="001028CF"/>
    <w:rsid w:val="00104A7A"/>
    <w:rsid w:val="0012031C"/>
    <w:rsid w:val="00134939"/>
    <w:rsid w:val="001461CD"/>
    <w:rsid w:val="001558EA"/>
    <w:rsid w:val="00170C5D"/>
    <w:rsid w:val="00181E07"/>
    <w:rsid w:val="00192C23"/>
    <w:rsid w:val="00192F50"/>
    <w:rsid w:val="00194F50"/>
    <w:rsid w:val="001C001A"/>
    <w:rsid w:val="001C064E"/>
    <w:rsid w:val="001D43A4"/>
    <w:rsid w:val="002023C0"/>
    <w:rsid w:val="00221F3D"/>
    <w:rsid w:val="0023773A"/>
    <w:rsid w:val="00243638"/>
    <w:rsid w:val="00247B1D"/>
    <w:rsid w:val="0026096A"/>
    <w:rsid w:val="00263CA7"/>
    <w:rsid w:val="00271491"/>
    <w:rsid w:val="0027583B"/>
    <w:rsid w:val="00280D4F"/>
    <w:rsid w:val="00281690"/>
    <w:rsid w:val="0028395E"/>
    <w:rsid w:val="00290C6F"/>
    <w:rsid w:val="002930CE"/>
    <w:rsid w:val="002A728D"/>
    <w:rsid w:val="002B3F0C"/>
    <w:rsid w:val="002B59AE"/>
    <w:rsid w:val="002C04C1"/>
    <w:rsid w:val="002D7B38"/>
    <w:rsid w:val="002E1F9C"/>
    <w:rsid w:val="002E35CC"/>
    <w:rsid w:val="002F2741"/>
    <w:rsid w:val="003060DA"/>
    <w:rsid w:val="00326E8C"/>
    <w:rsid w:val="00332F91"/>
    <w:rsid w:val="00334799"/>
    <w:rsid w:val="00337089"/>
    <w:rsid w:val="003513AD"/>
    <w:rsid w:val="0037174B"/>
    <w:rsid w:val="003736FB"/>
    <w:rsid w:val="00376175"/>
    <w:rsid w:val="0037659C"/>
    <w:rsid w:val="00392796"/>
    <w:rsid w:val="00395EEF"/>
    <w:rsid w:val="00396D56"/>
    <w:rsid w:val="003C1C98"/>
    <w:rsid w:val="003C619D"/>
    <w:rsid w:val="003D1EE6"/>
    <w:rsid w:val="003E563B"/>
    <w:rsid w:val="003E5EF7"/>
    <w:rsid w:val="003F46F1"/>
    <w:rsid w:val="003F524D"/>
    <w:rsid w:val="00402B57"/>
    <w:rsid w:val="004076F6"/>
    <w:rsid w:val="00425D84"/>
    <w:rsid w:val="00436373"/>
    <w:rsid w:val="00473490"/>
    <w:rsid w:val="0047790C"/>
    <w:rsid w:val="00484B3D"/>
    <w:rsid w:val="004A3440"/>
    <w:rsid w:val="004A3C58"/>
    <w:rsid w:val="004A53E5"/>
    <w:rsid w:val="004A57BD"/>
    <w:rsid w:val="004B4B9F"/>
    <w:rsid w:val="004B6D13"/>
    <w:rsid w:val="004C5A3E"/>
    <w:rsid w:val="004D028B"/>
    <w:rsid w:val="004D277F"/>
    <w:rsid w:val="004D5EC8"/>
    <w:rsid w:val="004E12A9"/>
    <w:rsid w:val="004F46C6"/>
    <w:rsid w:val="0050093F"/>
    <w:rsid w:val="0050381A"/>
    <w:rsid w:val="00514E51"/>
    <w:rsid w:val="00527964"/>
    <w:rsid w:val="00532B2F"/>
    <w:rsid w:val="005448CD"/>
    <w:rsid w:val="005456D8"/>
    <w:rsid w:val="005468AE"/>
    <w:rsid w:val="00555663"/>
    <w:rsid w:val="00563B1F"/>
    <w:rsid w:val="00563FEB"/>
    <w:rsid w:val="00567805"/>
    <w:rsid w:val="00570134"/>
    <w:rsid w:val="00570A42"/>
    <w:rsid w:val="005767C2"/>
    <w:rsid w:val="00581665"/>
    <w:rsid w:val="00584E78"/>
    <w:rsid w:val="00585546"/>
    <w:rsid w:val="0058685C"/>
    <w:rsid w:val="0059555D"/>
    <w:rsid w:val="005A2DE4"/>
    <w:rsid w:val="005A60CB"/>
    <w:rsid w:val="005C14BD"/>
    <w:rsid w:val="005C3073"/>
    <w:rsid w:val="005D43E7"/>
    <w:rsid w:val="005D6FD9"/>
    <w:rsid w:val="005F5AF5"/>
    <w:rsid w:val="005F5F95"/>
    <w:rsid w:val="0060249C"/>
    <w:rsid w:val="0061200E"/>
    <w:rsid w:val="00643B23"/>
    <w:rsid w:val="006466B9"/>
    <w:rsid w:val="00650D8C"/>
    <w:rsid w:val="00666B3F"/>
    <w:rsid w:val="00673E13"/>
    <w:rsid w:val="00674CF7"/>
    <w:rsid w:val="00697853"/>
    <w:rsid w:val="006A0FCD"/>
    <w:rsid w:val="006A16B3"/>
    <w:rsid w:val="006A3007"/>
    <w:rsid w:val="006B7232"/>
    <w:rsid w:val="006C251B"/>
    <w:rsid w:val="006D106A"/>
    <w:rsid w:val="006E1E7B"/>
    <w:rsid w:val="006E4F43"/>
    <w:rsid w:val="006F7222"/>
    <w:rsid w:val="007007A7"/>
    <w:rsid w:val="00706425"/>
    <w:rsid w:val="007078B0"/>
    <w:rsid w:val="00710858"/>
    <w:rsid w:val="00711AF1"/>
    <w:rsid w:val="00712CB7"/>
    <w:rsid w:val="007170B3"/>
    <w:rsid w:val="00724AB3"/>
    <w:rsid w:val="007270DF"/>
    <w:rsid w:val="007306F8"/>
    <w:rsid w:val="007403A3"/>
    <w:rsid w:val="007500E8"/>
    <w:rsid w:val="00753135"/>
    <w:rsid w:val="0075480B"/>
    <w:rsid w:val="00774349"/>
    <w:rsid w:val="0078164E"/>
    <w:rsid w:val="007A0F9E"/>
    <w:rsid w:val="007A2423"/>
    <w:rsid w:val="007A281B"/>
    <w:rsid w:val="007A28FB"/>
    <w:rsid w:val="007A3C39"/>
    <w:rsid w:val="007C0030"/>
    <w:rsid w:val="007C38BB"/>
    <w:rsid w:val="007C5194"/>
    <w:rsid w:val="007C55C3"/>
    <w:rsid w:val="007D0052"/>
    <w:rsid w:val="007D3601"/>
    <w:rsid w:val="007F32C5"/>
    <w:rsid w:val="00803590"/>
    <w:rsid w:val="00804CBD"/>
    <w:rsid w:val="0082271B"/>
    <w:rsid w:val="00834497"/>
    <w:rsid w:val="00844DC7"/>
    <w:rsid w:val="008473CF"/>
    <w:rsid w:val="00850124"/>
    <w:rsid w:val="00861B36"/>
    <w:rsid w:val="0086443D"/>
    <w:rsid w:val="00887C0E"/>
    <w:rsid w:val="00893DA4"/>
    <w:rsid w:val="0089736D"/>
    <w:rsid w:val="008A37E6"/>
    <w:rsid w:val="008C0354"/>
    <w:rsid w:val="008C791F"/>
    <w:rsid w:val="008D2B9F"/>
    <w:rsid w:val="008D48B3"/>
    <w:rsid w:val="008D5C59"/>
    <w:rsid w:val="008E3878"/>
    <w:rsid w:val="008F25AF"/>
    <w:rsid w:val="008F5EB9"/>
    <w:rsid w:val="009014B6"/>
    <w:rsid w:val="00905526"/>
    <w:rsid w:val="00911991"/>
    <w:rsid w:val="009128C5"/>
    <w:rsid w:val="0091622C"/>
    <w:rsid w:val="0092218A"/>
    <w:rsid w:val="00930EBC"/>
    <w:rsid w:val="00931090"/>
    <w:rsid w:val="00941826"/>
    <w:rsid w:val="009536D0"/>
    <w:rsid w:val="009571AF"/>
    <w:rsid w:val="00972DA4"/>
    <w:rsid w:val="0097322D"/>
    <w:rsid w:val="00974E5A"/>
    <w:rsid w:val="00980861"/>
    <w:rsid w:val="00983BDA"/>
    <w:rsid w:val="009A375A"/>
    <w:rsid w:val="009A55D9"/>
    <w:rsid w:val="009A5E1C"/>
    <w:rsid w:val="009A6728"/>
    <w:rsid w:val="009C1208"/>
    <w:rsid w:val="009C2418"/>
    <w:rsid w:val="009C3270"/>
    <w:rsid w:val="009C4D83"/>
    <w:rsid w:val="009C60D6"/>
    <w:rsid w:val="009C6190"/>
    <w:rsid w:val="009C7973"/>
    <w:rsid w:val="009D70C0"/>
    <w:rsid w:val="009D7D99"/>
    <w:rsid w:val="009F3EC4"/>
    <w:rsid w:val="009F4002"/>
    <w:rsid w:val="009F6033"/>
    <w:rsid w:val="00A16F77"/>
    <w:rsid w:val="00A3685B"/>
    <w:rsid w:val="00A50965"/>
    <w:rsid w:val="00A528AA"/>
    <w:rsid w:val="00A538EC"/>
    <w:rsid w:val="00A6322A"/>
    <w:rsid w:val="00A7489A"/>
    <w:rsid w:val="00A75388"/>
    <w:rsid w:val="00A90220"/>
    <w:rsid w:val="00A93651"/>
    <w:rsid w:val="00AA787F"/>
    <w:rsid w:val="00AC3FDB"/>
    <w:rsid w:val="00AD0184"/>
    <w:rsid w:val="00AD0345"/>
    <w:rsid w:val="00AD66D6"/>
    <w:rsid w:val="00AE0415"/>
    <w:rsid w:val="00AE3D24"/>
    <w:rsid w:val="00AF5072"/>
    <w:rsid w:val="00B00B0D"/>
    <w:rsid w:val="00B044B8"/>
    <w:rsid w:val="00B04C68"/>
    <w:rsid w:val="00B05816"/>
    <w:rsid w:val="00B11E54"/>
    <w:rsid w:val="00B15B04"/>
    <w:rsid w:val="00B3464B"/>
    <w:rsid w:val="00B454F3"/>
    <w:rsid w:val="00B60AE1"/>
    <w:rsid w:val="00B60E19"/>
    <w:rsid w:val="00B725B8"/>
    <w:rsid w:val="00B808BA"/>
    <w:rsid w:val="00B84902"/>
    <w:rsid w:val="00B9737E"/>
    <w:rsid w:val="00BA18F1"/>
    <w:rsid w:val="00BA31FA"/>
    <w:rsid w:val="00BA355E"/>
    <w:rsid w:val="00BA5E8A"/>
    <w:rsid w:val="00BC11A9"/>
    <w:rsid w:val="00BC69BF"/>
    <w:rsid w:val="00BD3EAC"/>
    <w:rsid w:val="00BF0598"/>
    <w:rsid w:val="00BF2EA8"/>
    <w:rsid w:val="00BF39DD"/>
    <w:rsid w:val="00C024A9"/>
    <w:rsid w:val="00C147E6"/>
    <w:rsid w:val="00C17BBA"/>
    <w:rsid w:val="00C26476"/>
    <w:rsid w:val="00C32E73"/>
    <w:rsid w:val="00C37398"/>
    <w:rsid w:val="00C43AB1"/>
    <w:rsid w:val="00C51364"/>
    <w:rsid w:val="00C57725"/>
    <w:rsid w:val="00C60D05"/>
    <w:rsid w:val="00C64DE1"/>
    <w:rsid w:val="00C65D96"/>
    <w:rsid w:val="00C72AE3"/>
    <w:rsid w:val="00C74D9F"/>
    <w:rsid w:val="00C777D0"/>
    <w:rsid w:val="00C8159C"/>
    <w:rsid w:val="00C86E55"/>
    <w:rsid w:val="00CA5347"/>
    <w:rsid w:val="00CB1F62"/>
    <w:rsid w:val="00CC05A5"/>
    <w:rsid w:val="00CC7A7D"/>
    <w:rsid w:val="00CD2695"/>
    <w:rsid w:val="00D05C1A"/>
    <w:rsid w:val="00D12B77"/>
    <w:rsid w:val="00D14D21"/>
    <w:rsid w:val="00D225B2"/>
    <w:rsid w:val="00D3001D"/>
    <w:rsid w:val="00D31680"/>
    <w:rsid w:val="00D330AD"/>
    <w:rsid w:val="00D470D9"/>
    <w:rsid w:val="00D54FD8"/>
    <w:rsid w:val="00D73A72"/>
    <w:rsid w:val="00D921DE"/>
    <w:rsid w:val="00D94EDB"/>
    <w:rsid w:val="00D95558"/>
    <w:rsid w:val="00DB0789"/>
    <w:rsid w:val="00DB36A1"/>
    <w:rsid w:val="00DB6851"/>
    <w:rsid w:val="00DC5A15"/>
    <w:rsid w:val="00DC765E"/>
    <w:rsid w:val="00DD38A8"/>
    <w:rsid w:val="00DF061D"/>
    <w:rsid w:val="00E078ED"/>
    <w:rsid w:val="00E14B0E"/>
    <w:rsid w:val="00E16AF9"/>
    <w:rsid w:val="00E20A11"/>
    <w:rsid w:val="00E27963"/>
    <w:rsid w:val="00E27C55"/>
    <w:rsid w:val="00E315B7"/>
    <w:rsid w:val="00E46ADA"/>
    <w:rsid w:val="00E6168B"/>
    <w:rsid w:val="00E63B22"/>
    <w:rsid w:val="00E65BF8"/>
    <w:rsid w:val="00E73830"/>
    <w:rsid w:val="00E74859"/>
    <w:rsid w:val="00EA0501"/>
    <w:rsid w:val="00EA3C1F"/>
    <w:rsid w:val="00EA5152"/>
    <w:rsid w:val="00EC24EB"/>
    <w:rsid w:val="00ED03BB"/>
    <w:rsid w:val="00ED2F77"/>
    <w:rsid w:val="00EE0EB0"/>
    <w:rsid w:val="00EE2584"/>
    <w:rsid w:val="00EE3F32"/>
    <w:rsid w:val="00EF2916"/>
    <w:rsid w:val="00F00070"/>
    <w:rsid w:val="00F07C9E"/>
    <w:rsid w:val="00F1065C"/>
    <w:rsid w:val="00F156BA"/>
    <w:rsid w:val="00F23B8E"/>
    <w:rsid w:val="00F32E71"/>
    <w:rsid w:val="00F35CFD"/>
    <w:rsid w:val="00F445AF"/>
    <w:rsid w:val="00F50D8D"/>
    <w:rsid w:val="00F52C07"/>
    <w:rsid w:val="00F546E3"/>
    <w:rsid w:val="00F56919"/>
    <w:rsid w:val="00F77D32"/>
    <w:rsid w:val="00F805F3"/>
    <w:rsid w:val="00F819D5"/>
    <w:rsid w:val="00F941C9"/>
    <w:rsid w:val="00FD4022"/>
    <w:rsid w:val="00FF3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4250"/>
  <w15:docId w15:val="{D18A745B-9D52-47C3-AC75-0BEE68BD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031C"/>
    <w:pPr>
      <w:widowControl w:val="0"/>
      <w:jc w:val="both"/>
    </w:pPr>
    <w:rPr>
      <w:rFonts w:ascii="Times New Roman" w:eastAsia="宋体" w:hAnsi="Times New Roman" w:cs="Times New Roman"/>
      <w:sz w:val="24"/>
    </w:rPr>
  </w:style>
  <w:style w:type="paragraph" w:styleId="10">
    <w:name w:val="heading 1"/>
    <w:basedOn w:val="a0"/>
    <w:next w:val="a0"/>
    <w:link w:val="11"/>
    <w:qFormat/>
    <w:rsid w:val="0012031C"/>
    <w:pPr>
      <w:keepNext/>
      <w:keepLines/>
      <w:spacing w:before="340" w:after="330" w:line="578" w:lineRule="auto"/>
      <w:outlineLvl w:val="0"/>
    </w:pPr>
    <w:rPr>
      <w:b/>
      <w:bCs/>
      <w:kern w:val="44"/>
      <w:sz w:val="32"/>
      <w:szCs w:val="44"/>
    </w:rPr>
  </w:style>
  <w:style w:type="paragraph" w:styleId="20">
    <w:name w:val="heading 2"/>
    <w:basedOn w:val="10"/>
    <w:next w:val="a0"/>
    <w:link w:val="21"/>
    <w:qFormat/>
    <w:rsid w:val="0012031C"/>
    <w:pPr>
      <w:spacing w:before="260" w:after="260" w:line="416" w:lineRule="auto"/>
      <w:outlineLvl w:val="1"/>
    </w:pPr>
    <w:rPr>
      <w:rFonts w:ascii="Cambria" w:hAnsi="Cambria"/>
      <w:b w:val="0"/>
      <w:bCs w:val="0"/>
      <w:szCs w:val="32"/>
    </w:rPr>
  </w:style>
  <w:style w:type="paragraph" w:styleId="3">
    <w:name w:val="heading 3"/>
    <w:basedOn w:val="a0"/>
    <w:next w:val="a0"/>
    <w:link w:val="30"/>
    <w:qFormat/>
    <w:rsid w:val="0012031C"/>
    <w:pPr>
      <w:keepNext/>
      <w:keepLines/>
      <w:numPr>
        <w:ilvl w:val="2"/>
        <w:numId w:val="4"/>
      </w:numPr>
      <w:spacing w:before="260" w:after="260" w:line="416" w:lineRule="auto"/>
      <w:outlineLvl w:val="2"/>
    </w:pPr>
    <w:rPr>
      <w:b/>
      <w:bCs/>
      <w:sz w:val="32"/>
      <w:szCs w:val="32"/>
    </w:rPr>
  </w:style>
  <w:style w:type="paragraph" w:styleId="40">
    <w:name w:val="heading 4"/>
    <w:basedOn w:val="a0"/>
    <w:next w:val="a0"/>
    <w:link w:val="41"/>
    <w:qFormat/>
    <w:rsid w:val="0012031C"/>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0"/>
    <w:qFormat/>
    <w:rsid w:val="0012031C"/>
    <w:pPr>
      <w:keepNext/>
      <w:keepLines/>
      <w:spacing w:before="280" w:after="290" w:line="376" w:lineRule="auto"/>
      <w:outlineLvl w:val="4"/>
    </w:pPr>
    <w:rPr>
      <w:b/>
      <w:bCs/>
      <w:sz w:val="28"/>
      <w:szCs w:val="28"/>
    </w:rPr>
  </w:style>
  <w:style w:type="paragraph" w:styleId="6">
    <w:name w:val="heading 6"/>
    <w:basedOn w:val="a0"/>
    <w:next w:val="a0"/>
    <w:link w:val="60"/>
    <w:qFormat/>
    <w:rsid w:val="0012031C"/>
    <w:pPr>
      <w:keepNext/>
      <w:keepLines/>
      <w:autoSpaceDE w:val="0"/>
      <w:autoSpaceDN w:val="0"/>
      <w:adjustRightInd w:val="0"/>
      <w:snapToGrid w:val="0"/>
      <w:spacing w:before="240" w:after="64" w:line="320" w:lineRule="auto"/>
      <w:ind w:left="8448" w:firstLineChars="200" w:firstLine="200"/>
      <w:jc w:val="left"/>
      <w:textAlignment w:val="baseline"/>
      <w:outlineLvl w:val="5"/>
    </w:pPr>
    <w:rPr>
      <w:rFonts w:ascii="Arial" w:eastAsia="黑体" w:hAnsi="Arial"/>
      <w:b/>
      <w:kern w:val="0"/>
      <w:szCs w:val="20"/>
    </w:rPr>
  </w:style>
  <w:style w:type="paragraph" w:styleId="7">
    <w:name w:val="heading 7"/>
    <w:basedOn w:val="a0"/>
    <w:next w:val="a0"/>
    <w:link w:val="70"/>
    <w:qFormat/>
    <w:rsid w:val="0012031C"/>
    <w:pPr>
      <w:keepNext/>
      <w:keepLines/>
      <w:adjustRightInd w:val="0"/>
      <w:snapToGrid w:val="0"/>
      <w:spacing w:before="240" w:after="64" w:line="320" w:lineRule="auto"/>
      <w:ind w:firstLineChars="200" w:firstLine="200"/>
      <w:outlineLvl w:val="6"/>
    </w:pPr>
    <w:rPr>
      <w:rFonts w:eastAsia="微软雅黑"/>
      <w:b/>
      <w:bCs/>
      <w:szCs w:val="24"/>
    </w:rPr>
  </w:style>
  <w:style w:type="paragraph" w:styleId="8">
    <w:name w:val="heading 8"/>
    <w:basedOn w:val="a0"/>
    <w:next w:val="a0"/>
    <w:link w:val="80"/>
    <w:qFormat/>
    <w:rsid w:val="0012031C"/>
    <w:pPr>
      <w:keepNext/>
      <w:keepLines/>
      <w:autoSpaceDE w:val="0"/>
      <w:autoSpaceDN w:val="0"/>
      <w:adjustRightInd w:val="0"/>
      <w:snapToGrid w:val="0"/>
      <w:spacing w:before="240" w:after="64" w:line="320" w:lineRule="auto"/>
      <w:ind w:left="8448" w:firstLineChars="200" w:firstLine="200"/>
      <w:jc w:val="left"/>
      <w:textAlignment w:val="baseline"/>
      <w:outlineLvl w:val="7"/>
    </w:pPr>
    <w:rPr>
      <w:rFonts w:ascii="Arial" w:eastAsia="黑体" w:hAnsi="Arial"/>
      <w:kern w:val="0"/>
      <w:szCs w:val="20"/>
    </w:rPr>
  </w:style>
  <w:style w:type="paragraph" w:styleId="9">
    <w:name w:val="heading 9"/>
    <w:basedOn w:val="a0"/>
    <w:next w:val="a0"/>
    <w:link w:val="90"/>
    <w:qFormat/>
    <w:rsid w:val="0012031C"/>
    <w:pPr>
      <w:keepNext/>
      <w:keepLines/>
      <w:autoSpaceDE w:val="0"/>
      <w:autoSpaceDN w:val="0"/>
      <w:adjustRightInd w:val="0"/>
      <w:snapToGrid w:val="0"/>
      <w:spacing w:before="240" w:after="64" w:line="320" w:lineRule="auto"/>
      <w:ind w:left="8448" w:firstLineChars="200" w:firstLine="200"/>
      <w:jc w:val="left"/>
      <w:textAlignment w:val="baseline"/>
      <w:outlineLvl w:val="8"/>
    </w:pPr>
    <w:rPr>
      <w:rFonts w:ascii="Arial" w:eastAsia="黑体" w:hAnsi="Arial"/>
      <w:kern w:val="0"/>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basedOn w:val="a1"/>
    <w:link w:val="10"/>
    <w:rsid w:val="0012031C"/>
    <w:rPr>
      <w:rFonts w:ascii="Times New Roman" w:eastAsia="宋体" w:hAnsi="Times New Roman" w:cs="Times New Roman"/>
      <w:b/>
      <w:bCs/>
      <w:kern w:val="44"/>
      <w:sz w:val="32"/>
      <w:szCs w:val="44"/>
    </w:rPr>
  </w:style>
  <w:style w:type="character" w:customStyle="1" w:styleId="21">
    <w:name w:val="标题 2 字符"/>
    <w:basedOn w:val="a1"/>
    <w:link w:val="20"/>
    <w:rsid w:val="0012031C"/>
    <w:rPr>
      <w:rFonts w:ascii="Cambria" w:eastAsia="宋体" w:hAnsi="Cambria" w:cs="Times New Roman"/>
      <w:kern w:val="44"/>
      <w:sz w:val="32"/>
      <w:szCs w:val="32"/>
    </w:rPr>
  </w:style>
  <w:style w:type="character" w:customStyle="1" w:styleId="30">
    <w:name w:val="标题 3 字符"/>
    <w:basedOn w:val="a1"/>
    <w:link w:val="3"/>
    <w:rsid w:val="0012031C"/>
    <w:rPr>
      <w:rFonts w:ascii="Times New Roman" w:eastAsia="宋体" w:hAnsi="Times New Roman" w:cs="Times New Roman"/>
      <w:b/>
      <w:bCs/>
      <w:sz w:val="32"/>
      <w:szCs w:val="32"/>
    </w:rPr>
  </w:style>
  <w:style w:type="character" w:customStyle="1" w:styleId="41">
    <w:name w:val="标题 4 字符"/>
    <w:basedOn w:val="a1"/>
    <w:link w:val="40"/>
    <w:rsid w:val="0012031C"/>
    <w:rPr>
      <w:rFonts w:ascii="Cambria" w:eastAsia="宋体" w:hAnsi="Cambria" w:cs="Times New Roman"/>
      <w:b/>
      <w:bCs/>
      <w:sz w:val="28"/>
      <w:szCs w:val="28"/>
    </w:rPr>
  </w:style>
  <w:style w:type="character" w:customStyle="1" w:styleId="50">
    <w:name w:val="标题 5 字符"/>
    <w:basedOn w:val="a1"/>
    <w:link w:val="5"/>
    <w:rsid w:val="0012031C"/>
    <w:rPr>
      <w:rFonts w:ascii="Times New Roman" w:eastAsia="宋体" w:hAnsi="Times New Roman" w:cs="Times New Roman"/>
      <w:b/>
      <w:bCs/>
      <w:sz w:val="28"/>
      <w:szCs w:val="28"/>
    </w:rPr>
  </w:style>
  <w:style w:type="character" w:customStyle="1" w:styleId="60">
    <w:name w:val="标题 6 字符"/>
    <w:basedOn w:val="a1"/>
    <w:link w:val="6"/>
    <w:rsid w:val="0012031C"/>
    <w:rPr>
      <w:rFonts w:ascii="Arial" w:eastAsia="黑体" w:hAnsi="Arial" w:cs="Times New Roman"/>
      <w:b/>
      <w:kern w:val="0"/>
      <w:sz w:val="24"/>
      <w:szCs w:val="20"/>
    </w:rPr>
  </w:style>
  <w:style w:type="character" w:customStyle="1" w:styleId="70">
    <w:name w:val="标题 7 字符"/>
    <w:basedOn w:val="a1"/>
    <w:link w:val="7"/>
    <w:rsid w:val="0012031C"/>
    <w:rPr>
      <w:rFonts w:ascii="Times New Roman" w:eastAsia="微软雅黑" w:hAnsi="Times New Roman" w:cs="Times New Roman"/>
      <w:b/>
      <w:bCs/>
      <w:sz w:val="24"/>
      <w:szCs w:val="24"/>
    </w:rPr>
  </w:style>
  <w:style w:type="character" w:customStyle="1" w:styleId="80">
    <w:name w:val="标题 8 字符"/>
    <w:basedOn w:val="a1"/>
    <w:link w:val="8"/>
    <w:rsid w:val="0012031C"/>
    <w:rPr>
      <w:rFonts w:ascii="Arial" w:eastAsia="黑体" w:hAnsi="Arial" w:cs="Times New Roman"/>
      <w:kern w:val="0"/>
      <w:sz w:val="24"/>
      <w:szCs w:val="20"/>
    </w:rPr>
  </w:style>
  <w:style w:type="character" w:customStyle="1" w:styleId="90">
    <w:name w:val="标题 9 字符"/>
    <w:basedOn w:val="a1"/>
    <w:link w:val="9"/>
    <w:rsid w:val="0012031C"/>
    <w:rPr>
      <w:rFonts w:ascii="Arial" w:eastAsia="黑体" w:hAnsi="Arial" w:cs="Times New Roman"/>
      <w:kern w:val="0"/>
      <w:szCs w:val="20"/>
    </w:rPr>
  </w:style>
  <w:style w:type="paragraph" w:styleId="a4">
    <w:name w:val="header"/>
    <w:basedOn w:val="a0"/>
    <w:link w:val="a5"/>
    <w:uiPriority w:val="99"/>
    <w:unhideWhenUsed/>
    <w:rsid w:val="0012031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12031C"/>
    <w:rPr>
      <w:rFonts w:ascii="Times New Roman" w:eastAsia="宋体" w:hAnsi="Times New Roman" w:cs="Times New Roman"/>
      <w:sz w:val="18"/>
      <w:szCs w:val="18"/>
    </w:rPr>
  </w:style>
  <w:style w:type="paragraph" w:styleId="a6">
    <w:name w:val="footer"/>
    <w:basedOn w:val="a0"/>
    <w:link w:val="a7"/>
    <w:uiPriority w:val="99"/>
    <w:unhideWhenUsed/>
    <w:rsid w:val="0012031C"/>
    <w:pPr>
      <w:tabs>
        <w:tab w:val="center" w:pos="4153"/>
        <w:tab w:val="right" w:pos="8306"/>
      </w:tabs>
      <w:snapToGrid w:val="0"/>
      <w:jc w:val="left"/>
    </w:pPr>
    <w:rPr>
      <w:sz w:val="18"/>
      <w:szCs w:val="18"/>
    </w:rPr>
  </w:style>
  <w:style w:type="character" w:customStyle="1" w:styleId="a7">
    <w:name w:val="页脚 字符"/>
    <w:basedOn w:val="a1"/>
    <w:link w:val="a6"/>
    <w:uiPriority w:val="99"/>
    <w:rsid w:val="0012031C"/>
    <w:rPr>
      <w:rFonts w:ascii="Times New Roman" w:eastAsia="宋体" w:hAnsi="Times New Roman" w:cs="Times New Roman"/>
      <w:sz w:val="18"/>
      <w:szCs w:val="18"/>
    </w:rPr>
  </w:style>
  <w:style w:type="character" w:styleId="a8">
    <w:name w:val="Subtle Emphasis"/>
    <w:uiPriority w:val="19"/>
    <w:qFormat/>
    <w:rsid w:val="0012031C"/>
    <w:rPr>
      <w:i/>
      <w:iCs/>
      <w:color w:val="808080"/>
    </w:rPr>
  </w:style>
  <w:style w:type="character" w:styleId="a9">
    <w:name w:val="line number"/>
    <w:basedOn w:val="a1"/>
    <w:rsid w:val="0012031C"/>
  </w:style>
  <w:style w:type="character" w:styleId="aa">
    <w:name w:val="Emphasis"/>
    <w:uiPriority w:val="20"/>
    <w:qFormat/>
    <w:rsid w:val="0012031C"/>
    <w:rPr>
      <w:i/>
      <w:iCs/>
    </w:rPr>
  </w:style>
  <w:style w:type="character" w:customStyle="1" w:styleId="font21">
    <w:name w:val="font21"/>
    <w:rsid w:val="0012031C"/>
    <w:rPr>
      <w:rFonts w:ascii="微软雅黑" w:eastAsia="微软雅黑" w:hAnsi="微软雅黑" w:cs="微软雅黑" w:hint="eastAsia"/>
      <w:i w:val="0"/>
      <w:color w:val="000000"/>
      <w:sz w:val="20"/>
      <w:szCs w:val="20"/>
      <w:u w:val="none"/>
    </w:rPr>
  </w:style>
  <w:style w:type="character" w:customStyle="1" w:styleId="Char1">
    <w:name w:val="页眉 Char1"/>
    <w:uiPriority w:val="99"/>
    <w:rsid w:val="0012031C"/>
    <w:rPr>
      <w:rFonts w:eastAsia="宋体"/>
      <w:kern w:val="2"/>
      <w:sz w:val="18"/>
      <w:szCs w:val="18"/>
      <w:lang w:val="en-US" w:eastAsia="zh-CN" w:bidi="ar-SA"/>
    </w:rPr>
  </w:style>
  <w:style w:type="character" w:customStyle="1" w:styleId="ListIndentChar">
    <w:name w:val="List Indent Char"/>
    <w:link w:val="ListIndent"/>
    <w:rsid w:val="0012031C"/>
    <w:rPr>
      <w:rFonts w:ascii="Arial" w:eastAsia="微软雅黑" w:hAnsi="Arial"/>
      <w:sz w:val="22"/>
      <w:lang w:val="en-AU"/>
    </w:rPr>
  </w:style>
  <w:style w:type="character" w:customStyle="1" w:styleId="ab">
    <w:name w:val="批注主题 字符"/>
    <w:link w:val="ac"/>
    <w:rsid w:val="0012031C"/>
    <w:rPr>
      <w:rFonts w:ascii="Times New Roman" w:eastAsia="微软雅黑" w:hAnsi="Times New Roman"/>
      <w:b/>
      <w:szCs w:val="24"/>
    </w:rPr>
  </w:style>
  <w:style w:type="character" w:customStyle="1" w:styleId="ad">
    <w:name w:val="正文缩进 字符"/>
    <w:link w:val="ae"/>
    <w:rsid w:val="0012031C"/>
    <w:rPr>
      <w:rFonts w:ascii="宋体" w:hAnsi="Times New Roman"/>
      <w:sz w:val="24"/>
    </w:rPr>
  </w:style>
  <w:style w:type="character" w:customStyle="1" w:styleId="31">
    <w:name w:val="正文文本 3 字符"/>
    <w:link w:val="32"/>
    <w:rsid w:val="0012031C"/>
    <w:rPr>
      <w:rFonts w:ascii="Arial" w:eastAsia="微软雅黑" w:hAnsi="Arial" w:cs="Arial"/>
      <w:b/>
      <w:bCs/>
      <w:sz w:val="24"/>
      <w:szCs w:val="24"/>
    </w:rPr>
  </w:style>
  <w:style w:type="character" w:customStyle="1" w:styleId="af">
    <w:name w:val="文档结构图 字符"/>
    <w:link w:val="af0"/>
    <w:rsid w:val="0012031C"/>
    <w:rPr>
      <w:rFonts w:ascii="宋体"/>
      <w:sz w:val="18"/>
      <w:szCs w:val="18"/>
    </w:rPr>
  </w:style>
  <w:style w:type="character" w:customStyle="1" w:styleId="af1">
    <w:name w:val="正文文本缩进 字符"/>
    <w:link w:val="af2"/>
    <w:rsid w:val="0012031C"/>
    <w:rPr>
      <w:rFonts w:ascii="Times New Roman" w:eastAsia="微软雅黑" w:hAnsi="Times New Roman"/>
      <w:sz w:val="24"/>
      <w:szCs w:val="24"/>
    </w:rPr>
  </w:style>
  <w:style w:type="character" w:styleId="af3">
    <w:name w:val="FollowedHyperlink"/>
    <w:uiPriority w:val="99"/>
    <w:unhideWhenUsed/>
    <w:rsid w:val="0012031C"/>
    <w:rPr>
      <w:color w:val="954F72"/>
      <w:u w:val="single"/>
    </w:rPr>
  </w:style>
  <w:style w:type="character" w:customStyle="1" w:styleId="e1">
    <w:name w:val="e1"/>
    <w:basedOn w:val="a1"/>
    <w:rsid w:val="0012031C"/>
  </w:style>
  <w:style w:type="character" w:customStyle="1" w:styleId="3Char">
    <w:name w:val="样式3 Char"/>
    <w:link w:val="33"/>
    <w:rsid w:val="0012031C"/>
    <w:rPr>
      <w:rFonts w:ascii="微软雅黑" w:eastAsia="微软雅黑" w:hAnsi="微软雅黑"/>
      <w:b/>
      <w:bCs/>
      <w:sz w:val="30"/>
      <w:szCs w:val="28"/>
    </w:rPr>
  </w:style>
  <w:style w:type="character" w:customStyle="1" w:styleId="af4">
    <w:name w:val="日期 字符"/>
    <w:link w:val="af5"/>
    <w:rsid w:val="0012031C"/>
    <w:rPr>
      <w:rFonts w:ascii="仿宋体" w:eastAsia="仿宋体" w:hAnsi="Times New Roman"/>
      <w:sz w:val="24"/>
    </w:rPr>
  </w:style>
  <w:style w:type="character" w:customStyle="1" w:styleId="af6">
    <w:name w:val="副标题 字符"/>
    <w:link w:val="af7"/>
    <w:uiPriority w:val="11"/>
    <w:rsid w:val="0012031C"/>
    <w:rPr>
      <w:rFonts w:ascii="Cambria" w:hAnsi="Cambria"/>
      <w:b/>
      <w:bCs/>
      <w:kern w:val="28"/>
      <w:sz w:val="32"/>
      <w:szCs w:val="32"/>
    </w:rPr>
  </w:style>
  <w:style w:type="character" w:customStyle="1" w:styleId="af8">
    <w:name w:val="批注框文本 字符"/>
    <w:link w:val="af9"/>
    <w:rsid w:val="0012031C"/>
    <w:rPr>
      <w:sz w:val="18"/>
      <w:szCs w:val="18"/>
    </w:rPr>
  </w:style>
  <w:style w:type="character" w:customStyle="1" w:styleId="6Char">
    <w:name w:val="标题6 Char"/>
    <w:link w:val="61"/>
    <w:rsid w:val="0012031C"/>
    <w:rPr>
      <w:rFonts w:ascii="Arial" w:eastAsia="微软雅黑" w:hAnsi="Arial"/>
      <w:b/>
      <w:sz w:val="24"/>
    </w:rPr>
  </w:style>
  <w:style w:type="character" w:customStyle="1" w:styleId="Char">
    <w:name w:val="标题一 Char"/>
    <w:link w:val="afa"/>
    <w:rsid w:val="0012031C"/>
    <w:rPr>
      <w:rFonts w:ascii="微软雅黑" w:eastAsia="微软雅黑" w:hAnsi="微软雅黑"/>
      <w:bCs/>
      <w:kern w:val="44"/>
      <w:sz w:val="36"/>
      <w:szCs w:val="28"/>
    </w:rPr>
  </w:style>
  <w:style w:type="character" w:customStyle="1" w:styleId="afb">
    <w:name w:val="列出段落 字符"/>
    <w:link w:val="afc"/>
    <w:uiPriority w:val="34"/>
    <w:qFormat/>
    <w:rsid w:val="0012031C"/>
    <w:rPr>
      <w:rFonts w:ascii="Times New Roman" w:hAnsi="Times New Roman"/>
    </w:rPr>
  </w:style>
  <w:style w:type="character" w:customStyle="1" w:styleId="afd">
    <w:name w:val="纯文本 字符"/>
    <w:link w:val="afe"/>
    <w:rsid w:val="0012031C"/>
    <w:rPr>
      <w:rFonts w:ascii="宋体" w:eastAsia="微软雅黑" w:hAnsi="Courier New"/>
    </w:rPr>
  </w:style>
  <w:style w:type="character" w:customStyle="1" w:styleId="1Char">
    <w:name w:val="表格1 Char"/>
    <w:link w:val="12"/>
    <w:rsid w:val="0012031C"/>
    <w:rPr>
      <w:rFonts w:ascii="微软雅黑" w:eastAsia="微软雅黑" w:hAnsi="微软雅黑"/>
      <w:szCs w:val="28"/>
    </w:rPr>
  </w:style>
  <w:style w:type="character" w:styleId="aff">
    <w:name w:val="Hyperlink"/>
    <w:uiPriority w:val="99"/>
    <w:unhideWhenUsed/>
    <w:rsid w:val="0012031C"/>
    <w:rPr>
      <w:color w:val="0000FF"/>
      <w:u w:val="single"/>
    </w:rPr>
  </w:style>
  <w:style w:type="character" w:customStyle="1" w:styleId="aff0">
    <w:name w:val="标题 字符"/>
    <w:link w:val="aff1"/>
    <w:rsid w:val="0012031C"/>
    <w:rPr>
      <w:rFonts w:ascii="Times New Roman" w:eastAsia="微软雅黑" w:hAnsi="Times New Roman"/>
      <w:sz w:val="30"/>
      <w:szCs w:val="24"/>
    </w:rPr>
  </w:style>
  <w:style w:type="character" w:customStyle="1" w:styleId="1Char0">
    <w:name w:val="样式1 Char"/>
    <w:link w:val="1"/>
    <w:rsid w:val="0012031C"/>
    <w:rPr>
      <w:rFonts w:ascii="微软雅黑" w:eastAsia="微软雅黑" w:hAnsi="微软雅黑"/>
      <w:b/>
      <w:bCs/>
      <w:sz w:val="30"/>
      <w:szCs w:val="28"/>
    </w:rPr>
  </w:style>
  <w:style w:type="character" w:styleId="aff2">
    <w:name w:val="page number"/>
    <w:basedOn w:val="a1"/>
    <w:rsid w:val="0012031C"/>
  </w:style>
  <w:style w:type="character" w:customStyle="1" w:styleId="Char0">
    <w:name w:val="规划正文 Char"/>
    <w:link w:val="aff3"/>
    <w:rsid w:val="0012031C"/>
    <w:rPr>
      <w:rFonts w:ascii="Times New Roman" w:hAnsi="Times New Roman"/>
      <w:sz w:val="24"/>
      <w:szCs w:val="24"/>
    </w:rPr>
  </w:style>
  <w:style w:type="character" w:customStyle="1" w:styleId="4Char">
    <w:name w:val="4级标题 Char"/>
    <w:link w:val="4"/>
    <w:rsid w:val="0012031C"/>
    <w:rPr>
      <w:rFonts w:ascii="微软雅黑" w:eastAsia="微软雅黑" w:hAnsi="微软雅黑"/>
      <w:b/>
      <w:sz w:val="28"/>
    </w:rPr>
  </w:style>
  <w:style w:type="character" w:customStyle="1" w:styleId="2Char">
    <w:name w:val="2级标题 Char"/>
    <w:link w:val="22"/>
    <w:rsid w:val="0012031C"/>
    <w:rPr>
      <w:rFonts w:ascii="Times New Roman" w:hAnsi="Times New Roman"/>
      <w:sz w:val="24"/>
      <w:lang w:eastAsia="en-US" w:bidi="en-US"/>
    </w:rPr>
  </w:style>
  <w:style w:type="character" w:customStyle="1" w:styleId="Char10">
    <w:name w:val="页脚 Char1"/>
    <w:rsid w:val="0012031C"/>
    <w:rPr>
      <w:rFonts w:eastAsia="宋体"/>
      <w:kern w:val="2"/>
      <w:sz w:val="18"/>
      <w:szCs w:val="18"/>
      <w:lang w:val="en-US" w:eastAsia="zh-CN" w:bidi="ar-SA"/>
    </w:rPr>
  </w:style>
  <w:style w:type="character" w:customStyle="1" w:styleId="Char2">
    <w:name w:val="我的样式正文 Char"/>
    <w:link w:val="aff4"/>
    <w:rsid w:val="0012031C"/>
    <w:rPr>
      <w:rFonts w:ascii="Book Antiqua" w:hAnsi="Book Antiqua"/>
      <w:sz w:val="24"/>
    </w:rPr>
  </w:style>
  <w:style w:type="character" w:customStyle="1" w:styleId="headline-1-index1">
    <w:name w:val="headline-1-index1"/>
    <w:rsid w:val="0012031C"/>
    <w:rPr>
      <w:color w:val="FFFFFF"/>
      <w:sz w:val="24"/>
      <w:szCs w:val="24"/>
      <w:shd w:val="clear" w:color="auto" w:fill="519CEA"/>
    </w:rPr>
  </w:style>
  <w:style w:type="character" w:customStyle="1" w:styleId="23">
    <w:name w:val="正文文本缩进 2 字符"/>
    <w:link w:val="24"/>
    <w:rsid w:val="0012031C"/>
    <w:rPr>
      <w:rFonts w:ascii="Times New Roman" w:eastAsia="微软雅黑" w:hAnsi="Times New Roman"/>
      <w:sz w:val="24"/>
      <w:szCs w:val="24"/>
    </w:rPr>
  </w:style>
  <w:style w:type="character" w:styleId="aff5">
    <w:name w:val="annotation reference"/>
    <w:uiPriority w:val="99"/>
    <w:unhideWhenUsed/>
    <w:rsid w:val="0012031C"/>
    <w:rPr>
      <w:sz w:val="21"/>
      <w:szCs w:val="21"/>
    </w:rPr>
  </w:style>
  <w:style w:type="character" w:customStyle="1" w:styleId="aff6">
    <w:name w:val="引用 字符"/>
    <w:link w:val="aff7"/>
    <w:uiPriority w:val="29"/>
    <w:rsid w:val="0012031C"/>
    <w:rPr>
      <w:i/>
      <w:iCs/>
      <w:color w:val="000000"/>
    </w:rPr>
  </w:style>
  <w:style w:type="character" w:customStyle="1" w:styleId="Char3">
    <w:name w:val="图片 Char"/>
    <w:link w:val="aff8"/>
    <w:rsid w:val="0012031C"/>
    <w:rPr>
      <w:rFonts w:ascii="Times New Roman" w:eastAsia="微软雅黑" w:hAnsi="Times New Roman"/>
      <w:sz w:val="24"/>
    </w:rPr>
  </w:style>
  <w:style w:type="character" w:customStyle="1" w:styleId="Char11">
    <w:name w:val="正文文本 Char1"/>
    <w:uiPriority w:val="99"/>
    <w:semiHidden/>
    <w:rsid w:val="0012031C"/>
    <w:rPr>
      <w:rFonts w:ascii="Times New Roman" w:eastAsia="宋体" w:hAnsi="Times New Roman" w:cs="Times New Roman"/>
      <w:szCs w:val="20"/>
    </w:rPr>
  </w:style>
  <w:style w:type="character" w:customStyle="1" w:styleId="Char12">
    <w:name w:val="纯文本 Char1"/>
    <w:aliases w:val="普通文字 Char1,普通文字1 Char,普通文字2 Char,普通文字3 Char,普通文字4 Char,普通文字5 Char,普通文字6 Char,普通文字11 Char,普通文字21 Char,普通文字31 Char,普通文字41 Char,普通文字7 Char,普通文字 Char Char,孙普文字 Char,纯文本 Char Char,Texte Char,Char Char Char Char Char Char Char Char Char"/>
    <w:rsid w:val="0012031C"/>
    <w:rPr>
      <w:rFonts w:ascii="宋体" w:hAnsi="Courier New"/>
      <w:kern w:val="2"/>
      <w:sz w:val="21"/>
    </w:rPr>
  </w:style>
  <w:style w:type="character" w:customStyle="1" w:styleId="Char4">
    <w:name w:val="纯文本 Char"/>
    <w:uiPriority w:val="99"/>
    <w:semiHidden/>
    <w:rsid w:val="0012031C"/>
    <w:rPr>
      <w:rFonts w:ascii="宋体" w:hAnsi="Courier New" w:cs="Courier New"/>
      <w:kern w:val="2"/>
      <w:sz w:val="21"/>
      <w:szCs w:val="21"/>
    </w:rPr>
  </w:style>
  <w:style w:type="character" w:customStyle="1" w:styleId="aff9">
    <w:name w:val="正文首行缩进 字符"/>
    <w:link w:val="affa"/>
    <w:rsid w:val="0012031C"/>
    <w:rPr>
      <w:rFonts w:ascii="宋体" w:eastAsia="微软雅黑" w:hAnsi="Times New Roman"/>
    </w:rPr>
  </w:style>
  <w:style w:type="character" w:customStyle="1" w:styleId="maintdbg760">
    <w:name w:val="main_tdbg_760"/>
    <w:basedOn w:val="a1"/>
    <w:rsid w:val="0012031C"/>
  </w:style>
  <w:style w:type="character" w:customStyle="1" w:styleId="CharChar">
    <w:name w:val="正文文字样式 Char Char"/>
    <w:link w:val="affb"/>
    <w:rsid w:val="0012031C"/>
    <w:rPr>
      <w:rFonts w:ascii="Times New Roman" w:hAnsi="Times New Roman"/>
      <w:sz w:val="24"/>
      <w:szCs w:val="24"/>
    </w:rPr>
  </w:style>
  <w:style w:type="character" w:customStyle="1" w:styleId="3Char0">
    <w:name w:val="规划标题3 Char"/>
    <w:link w:val="34"/>
    <w:rsid w:val="0012031C"/>
    <w:rPr>
      <w:rFonts w:ascii="Times New Roman" w:eastAsia="黑体" w:hAnsi="Times New Roman"/>
      <w:b/>
      <w:bCs/>
      <w:sz w:val="30"/>
      <w:szCs w:val="28"/>
    </w:rPr>
  </w:style>
  <w:style w:type="character" w:customStyle="1" w:styleId="affc">
    <w:name w:val="称呼 字符"/>
    <w:link w:val="affd"/>
    <w:rsid w:val="0012031C"/>
    <w:rPr>
      <w:rFonts w:ascii="Times New Roman" w:eastAsia="微软雅黑" w:hAnsi="Times New Roman"/>
      <w:sz w:val="28"/>
      <w:szCs w:val="28"/>
    </w:rPr>
  </w:style>
  <w:style w:type="character" w:customStyle="1" w:styleId="affe">
    <w:name w:val="正文文本 字符"/>
    <w:rsid w:val="0012031C"/>
    <w:rPr>
      <w:rFonts w:ascii="宋体" w:eastAsia="微软雅黑" w:hAnsi="Times New Roman"/>
      <w:sz w:val="48"/>
      <w:szCs w:val="24"/>
    </w:rPr>
  </w:style>
  <w:style w:type="character" w:customStyle="1" w:styleId="afff">
    <w:name w:val="批注文字 字符"/>
    <w:rsid w:val="0012031C"/>
    <w:rPr>
      <w:rFonts w:ascii="Times New Roman" w:eastAsia="微软雅黑" w:hAnsi="Times New Roman"/>
      <w:kern w:val="2"/>
      <w:sz w:val="24"/>
      <w:szCs w:val="24"/>
    </w:rPr>
  </w:style>
  <w:style w:type="character" w:customStyle="1" w:styleId="3Char1">
    <w:name w:val="3级标题 Char"/>
    <w:link w:val="35"/>
    <w:rsid w:val="0012031C"/>
    <w:rPr>
      <w:rFonts w:ascii="微软雅黑" w:eastAsia="微软雅黑" w:hAnsi="微软雅黑"/>
      <w:b/>
      <w:bCs/>
      <w:sz w:val="30"/>
      <w:szCs w:val="30"/>
    </w:rPr>
  </w:style>
  <w:style w:type="character" w:customStyle="1" w:styleId="36">
    <w:name w:val="正文文本缩进 3 字符"/>
    <w:link w:val="37"/>
    <w:rsid w:val="0012031C"/>
    <w:rPr>
      <w:rFonts w:ascii="Times New Roman" w:eastAsia="微软雅黑" w:hAnsi="Times New Roman"/>
      <w:sz w:val="16"/>
      <w:szCs w:val="16"/>
    </w:rPr>
  </w:style>
  <w:style w:type="character" w:customStyle="1" w:styleId="25">
    <w:name w:val="正文文本 2 字符"/>
    <w:link w:val="26"/>
    <w:uiPriority w:val="99"/>
    <w:rsid w:val="0012031C"/>
    <w:rPr>
      <w:rFonts w:ascii="Arial Narrow" w:eastAsia="楷体_GB2312" w:hAnsi="Arial Narrow"/>
      <w:sz w:val="24"/>
      <w:szCs w:val="24"/>
    </w:rPr>
  </w:style>
  <w:style w:type="character" w:customStyle="1" w:styleId="1Char1">
    <w:name w:val="1级标题 Char"/>
    <w:link w:val="13"/>
    <w:rsid w:val="0012031C"/>
    <w:rPr>
      <w:rFonts w:ascii="宋体" w:hAnsi="宋体"/>
      <w:b/>
      <w:bCs/>
      <w:sz w:val="28"/>
      <w:szCs w:val="28"/>
      <w:lang w:bidi="en-US"/>
    </w:rPr>
  </w:style>
  <w:style w:type="character" w:customStyle="1" w:styleId="5Char">
    <w:name w:val="标题5 Char"/>
    <w:link w:val="51"/>
    <w:rsid w:val="0012031C"/>
    <w:rPr>
      <w:rFonts w:eastAsia="微软雅黑"/>
      <w:b/>
      <w:bCs/>
      <w:sz w:val="24"/>
      <w:szCs w:val="28"/>
    </w:rPr>
  </w:style>
  <w:style w:type="character" w:customStyle="1" w:styleId="Char5">
    <w:name w:val="表格 Char"/>
    <w:link w:val="afff0"/>
    <w:rsid w:val="0012031C"/>
    <w:rPr>
      <w:rFonts w:ascii="Times New Roman" w:eastAsia="微软雅黑" w:hAnsi="Times New Roman"/>
    </w:rPr>
  </w:style>
  <w:style w:type="character" w:customStyle="1" w:styleId="titleemph1">
    <w:name w:val="title_emph1"/>
    <w:rsid w:val="0012031C"/>
    <w:rPr>
      <w:rFonts w:ascii="Arial" w:hAnsi="Arial" w:hint="default"/>
      <w:b/>
      <w:sz w:val="20"/>
    </w:rPr>
  </w:style>
  <w:style w:type="character" w:customStyle="1" w:styleId="2Char0">
    <w:name w:val="标题2 Char"/>
    <w:link w:val="27"/>
    <w:rsid w:val="0012031C"/>
    <w:rPr>
      <w:rFonts w:ascii="宋体" w:hAnsi="宋体"/>
      <w:b/>
      <w:sz w:val="24"/>
      <w:szCs w:val="24"/>
    </w:rPr>
  </w:style>
  <w:style w:type="character" w:customStyle="1" w:styleId="Char6">
    <w:name w:val="湘西正文 Char"/>
    <w:link w:val="afff1"/>
    <w:rsid w:val="0012031C"/>
    <w:rPr>
      <w:rFonts w:ascii="Times New Roman" w:hAnsi="Times New Roman"/>
      <w:sz w:val="24"/>
      <w:szCs w:val="24"/>
    </w:rPr>
  </w:style>
  <w:style w:type="paragraph" w:customStyle="1" w:styleId="afff0">
    <w:name w:val="表格"/>
    <w:basedOn w:val="a0"/>
    <w:link w:val="Char5"/>
    <w:rsid w:val="0012031C"/>
    <w:pPr>
      <w:adjustRightInd w:val="0"/>
      <w:snapToGrid w:val="0"/>
      <w:jc w:val="center"/>
    </w:pPr>
    <w:rPr>
      <w:rFonts w:eastAsia="微软雅黑" w:cstheme="minorBidi"/>
      <w:sz w:val="21"/>
    </w:rPr>
  </w:style>
  <w:style w:type="paragraph" w:styleId="aff7">
    <w:name w:val="Quote"/>
    <w:basedOn w:val="a0"/>
    <w:next w:val="a0"/>
    <w:link w:val="aff6"/>
    <w:uiPriority w:val="29"/>
    <w:qFormat/>
    <w:rsid w:val="0012031C"/>
    <w:rPr>
      <w:rFonts w:asciiTheme="minorHAnsi" w:eastAsiaTheme="minorEastAsia" w:hAnsiTheme="minorHAnsi" w:cstheme="minorBidi"/>
      <w:i/>
      <w:iCs/>
      <w:color w:val="000000"/>
      <w:sz w:val="21"/>
    </w:rPr>
  </w:style>
  <w:style w:type="character" w:customStyle="1" w:styleId="14">
    <w:name w:val="引用 字符1"/>
    <w:basedOn w:val="a1"/>
    <w:uiPriority w:val="29"/>
    <w:rsid w:val="0012031C"/>
    <w:rPr>
      <w:rFonts w:ascii="Times New Roman" w:eastAsia="宋体" w:hAnsi="Times New Roman" w:cs="Times New Roman"/>
      <w:i/>
      <w:iCs/>
      <w:color w:val="404040" w:themeColor="text1" w:themeTint="BF"/>
      <w:sz w:val="24"/>
    </w:rPr>
  </w:style>
  <w:style w:type="paragraph" w:customStyle="1" w:styleId="CharCharCharCharCharCharChar">
    <w:name w:val="Char Char Char Char Char Char Char"/>
    <w:basedOn w:val="a0"/>
    <w:rsid w:val="0012031C"/>
    <w:pPr>
      <w:widowControl/>
      <w:adjustRightInd w:val="0"/>
      <w:snapToGrid w:val="0"/>
      <w:spacing w:after="160" w:line="240" w:lineRule="exact"/>
      <w:jc w:val="left"/>
    </w:pPr>
    <w:rPr>
      <w:rFonts w:ascii="Arial" w:eastAsia="Times New Roman" w:hAnsi="Arial" w:cs="Verdana"/>
      <w:b/>
      <w:kern w:val="0"/>
      <w:szCs w:val="24"/>
      <w:lang w:eastAsia="en-US"/>
    </w:rPr>
  </w:style>
  <w:style w:type="paragraph" w:customStyle="1" w:styleId="15">
    <w:name w:val="规划标题1"/>
    <w:basedOn w:val="10"/>
    <w:next w:val="aff3"/>
    <w:rsid w:val="0012031C"/>
    <w:pPr>
      <w:pBdr>
        <w:bottom w:val="thinThickSmallGap" w:sz="36" w:space="1" w:color="auto"/>
      </w:pBdr>
      <w:adjustRightInd w:val="0"/>
      <w:snapToGrid w:val="0"/>
      <w:spacing w:line="576" w:lineRule="auto"/>
      <w:jc w:val="center"/>
    </w:pPr>
    <w:rPr>
      <w:rFonts w:eastAsia="黑体"/>
      <w:b w:val="0"/>
      <w:sz w:val="44"/>
    </w:rPr>
  </w:style>
  <w:style w:type="paragraph" w:customStyle="1" w:styleId="12">
    <w:name w:val="表格1"/>
    <w:basedOn w:val="a0"/>
    <w:link w:val="1Char"/>
    <w:qFormat/>
    <w:rsid w:val="0012031C"/>
    <w:pPr>
      <w:adjustRightInd w:val="0"/>
      <w:snapToGrid w:val="0"/>
      <w:jc w:val="center"/>
    </w:pPr>
    <w:rPr>
      <w:rFonts w:ascii="微软雅黑" w:eastAsia="微软雅黑" w:hAnsi="微软雅黑" w:cstheme="minorBidi"/>
      <w:sz w:val="21"/>
      <w:szCs w:val="28"/>
    </w:rPr>
  </w:style>
  <w:style w:type="paragraph" w:customStyle="1" w:styleId="ListIndent">
    <w:name w:val="List Indent"/>
    <w:basedOn w:val="a0"/>
    <w:link w:val="ListIndentChar"/>
    <w:rsid w:val="0012031C"/>
    <w:pPr>
      <w:widowControl/>
      <w:numPr>
        <w:ilvl w:val="1"/>
        <w:numId w:val="1"/>
      </w:numPr>
      <w:tabs>
        <w:tab w:val="left" w:pos="1789"/>
      </w:tabs>
      <w:adjustRightInd w:val="0"/>
      <w:snapToGrid w:val="0"/>
      <w:spacing w:before="60" w:after="60"/>
      <w:ind w:firstLine="0"/>
      <w:jc w:val="left"/>
    </w:pPr>
    <w:rPr>
      <w:rFonts w:ascii="Arial" w:eastAsia="微软雅黑" w:hAnsi="Arial" w:cstheme="minorBidi"/>
      <w:sz w:val="22"/>
      <w:lang w:val="en-AU"/>
    </w:rPr>
  </w:style>
  <w:style w:type="paragraph" w:styleId="afff2">
    <w:name w:val="List Number"/>
    <w:basedOn w:val="a0"/>
    <w:rsid w:val="0012031C"/>
    <w:pPr>
      <w:tabs>
        <w:tab w:val="left" w:pos="360"/>
        <w:tab w:val="left" w:pos="2010"/>
      </w:tabs>
      <w:adjustRightInd w:val="0"/>
      <w:snapToGrid w:val="0"/>
      <w:ind w:left="360" w:hanging="360"/>
    </w:pPr>
    <w:rPr>
      <w:rFonts w:eastAsia="微软雅黑"/>
      <w:sz w:val="21"/>
      <w:szCs w:val="20"/>
    </w:rPr>
  </w:style>
  <w:style w:type="paragraph" w:customStyle="1" w:styleId="PARAGR2">
    <w:name w:val="PARAGR 2"/>
    <w:basedOn w:val="a0"/>
    <w:rsid w:val="0012031C"/>
    <w:pPr>
      <w:widowControl/>
      <w:adjustRightInd w:val="0"/>
      <w:snapToGrid w:val="0"/>
      <w:spacing w:line="264" w:lineRule="auto"/>
      <w:ind w:firstLineChars="200" w:firstLine="200"/>
      <w:jc w:val="left"/>
    </w:pPr>
    <w:rPr>
      <w:rFonts w:eastAsia="微软雅黑"/>
      <w:kern w:val="0"/>
      <w:szCs w:val="20"/>
      <w:lang w:val="fr-FR"/>
    </w:rPr>
  </w:style>
  <w:style w:type="paragraph" w:customStyle="1" w:styleId="42">
    <w:name w:val="4"/>
    <w:uiPriority w:val="99"/>
    <w:unhideWhenUsed/>
    <w:rsid w:val="0012031C"/>
    <w:pPr>
      <w:widowControl w:val="0"/>
      <w:jc w:val="both"/>
    </w:pPr>
    <w:rPr>
      <w:rFonts w:ascii="Times New Roman" w:eastAsia="宋体" w:hAnsi="Times New Roman" w:cs="Times New Roman"/>
      <w:szCs w:val="20"/>
    </w:rPr>
  </w:style>
  <w:style w:type="paragraph" w:customStyle="1" w:styleId="aff3">
    <w:name w:val="规划正文"/>
    <w:basedOn w:val="a0"/>
    <w:link w:val="Char0"/>
    <w:rsid w:val="0012031C"/>
    <w:pPr>
      <w:spacing w:line="360" w:lineRule="auto"/>
    </w:pPr>
    <w:rPr>
      <w:rFonts w:eastAsiaTheme="minorEastAsia" w:cstheme="minorBidi"/>
      <w:szCs w:val="24"/>
    </w:rPr>
  </w:style>
  <w:style w:type="paragraph" w:styleId="24">
    <w:name w:val="Body Text Indent 2"/>
    <w:basedOn w:val="a0"/>
    <w:link w:val="23"/>
    <w:rsid w:val="0012031C"/>
    <w:pPr>
      <w:adjustRightInd w:val="0"/>
      <w:snapToGrid w:val="0"/>
      <w:spacing w:after="120" w:line="480" w:lineRule="auto"/>
      <w:ind w:leftChars="200" w:left="420" w:firstLineChars="200" w:firstLine="200"/>
    </w:pPr>
    <w:rPr>
      <w:rFonts w:eastAsia="微软雅黑" w:cstheme="minorBidi"/>
      <w:szCs w:val="24"/>
    </w:rPr>
  </w:style>
  <w:style w:type="character" w:customStyle="1" w:styleId="210">
    <w:name w:val="正文文本缩进 2 字符1"/>
    <w:basedOn w:val="a1"/>
    <w:uiPriority w:val="99"/>
    <w:semiHidden/>
    <w:rsid w:val="0012031C"/>
    <w:rPr>
      <w:rFonts w:ascii="Times New Roman" w:eastAsia="宋体" w:hAnsi="Times New Roman" w:cs="Times New Roman"/>
      <w:sz w:val="24"/>
    </w:rPr>
  </w:style>
  <w:style w:type="paragraph" w:customStyle="1" w:styleId="-11">
    <w:name w:val="彩色列表 - 强调文字颜色 11"/>
    <w:basedOn w:val="a0"/>
    <w:uiPriority w:val="34"/>
    <w:qFormat/>
    <w:rsid w:val="0012031C"/>
    <w:pPr>
      <w:adjustRightInd w:val="0"/>
      <w:spacing w:line="360" w:lineRule="atLeast"/>
      <w:ind w:firstLineChars="200" w:firstLine="420"/>
      <w:textAlignment w:val="baseline"/>
    </w:pPr>
    <w:rPr>
      <w:kern w:val="0"/>
      <w:szCs w:val="20"/>
    </w:rPr>
  </w:style>
  <w:style w:type="paragraph" w:customStyle="1" w:styleId="DTMtaille8">
    <w:name w:val="DTM_taille_8"/>
    <w:rsid w:val="0012031C"/>
    <w:pPr>
      <w:spacing w:before="40"/>
    </w:pPr>
    <w:rPr>
      <w:rFonts w:ascii="Arial Narrow" w:eastAsia="宋体" w:hAnsi="Arial Narrow" w:cs="Times New Roman"/>
      <w:kern w:val="0"/>
      <w:sz w:val="16"/>
      <w:szCs w:val="20"/>
    </w:rPr>
  </w:style>
  <w:style w:type="paragraph" w:customStyle="1" w:styleId="afff1">
    <w:name w:val="湘西正文"/>
    <w:basedOn w:val="ae"/>
    <w:link w:val="Char6"/>
    <w:rsid w:val="0012031C"/>
    <w:pPr>
      <w:ind w:firstLineChars="200" w:firstLine="480"/>
    </w:pPr>
    <w:rPr>
      <w:rFonts w:ascii="Times New Roman"/>
      <w:szCs w:val="24"/>
    </w:rPr>
  </w:style>
  <w:style w:type="paragraph" w:customStyle="1" w:styleId="1">
    <w:name w:val="样式1"/>
    <w:basedOn w:val="34"/>
    <w:link w:val="1Char0"/>
    <w:rsid w:val="0012031C"/>
    <w:pPr>
      <w:numPr>
        <w:numId w:val="2"/>
      </w:numPr>
      <w:tabs>
        <w:tab w:val="left" w:pos="420"/>
      </w:tabs>
      <w:spacing w:line="360" w:lineRule="auto"/>
      <w:jc w:val="both"/>
    </w:pPr>
    <w:rPr>
      <w:rFonts w:ascii="微软雅黑" w:eastAsia="微软雅黑" w:hAnsi="微软雅黑"/>
    </w:rPr>
  </w:style>
  <w:style w:type="paragraph" w:styleId="ae">
    <w:name w:val="Normal Indent"/>
    <w:basedOn w:val="a0"/>
    <w:link w:val="ad"/>
    <w:rsid w:val="0012031C"/>
    <w:pPr>
      <w:spacing w:line="360" w:lineRule="auto"/>
      <w:ind w:firstLine="420"/>
    </w:pPr>
    <w:rPr>
      <w:rFonts w:ascii="宋体" w:eastAsiaTheme="minorEastAsia" w:cstheme="minorBidi"/>
    </w:rPr>
  </w:style>
  <w:style w:type="paragraph" w:customStyle="1" w:styleId="CharChar0">
    <w:name w:val="Char Char"/>
    <w:basedOn w:val="a0"/>
    <w:rsid w:val="0012031C"/>
    <w:pPr>
      <w:adjustRightInd w:val="0"/>
      <w:snapToGrid w:val="0"/>
      <w:spacing w:beforeLines="50" w:afterLines="50"/>
    </w:pPr>
    <w:rPr>
      <w:rFonts w:ascii="Tahoma" w:eastAsia="微软雅黑" w:hAnsi="Tahoma"/>
      <w:szCs w:val="20"/>
    </w:rPr>
  </w:style>
  <w:style w:type="paragraph" w:customStyle="1" w:styleId="34">
    <w:name w:val="规划标题3"/>
    <w:basedOn w:val="3"/>
    <w:next w:val="a0"/>
    <w:link w:val="3Char0"/>
    <w:rsid w:val="0012031C"/>
    <w:pPr>
      <w:numPr>
        <w:ilvl w:val="0"/>
        <w:numId w:val="0"/>
      </w:numPr>
      <w:snapToGrid w:val="0"/>
      <w:spacing w:before="0" w:after="0" w:line="412" w:lineRule="auto"/>
      <w:jc w:val="left"/>
    </w:pPr>
    <w:rPr>
      <w:rFonts w:eastAsia="黑体" w:cstheme="minorBidi"/>
      <w:sz w:val="30"/>
      <w:szCs w:val="28"/>
    </w:rPr>
  </w:style>
  <w:style w:type="paragraph" w:customStyle="1" w:styleId="27">
    <w:name w:val="标题2"/>
    <w:basedOn w:val="a0"/>
    <w:link w:val="2Char0"/>
    <w:qFormat/>
    <w:rsid w:val="0012031C"/>
    <w:pPr>
      <w:spacing w:line="440" w:lineRule="exact"/>
      <w:outlineLvl w:val="1"/>
    </w:pPr>
    <w:rPr>
      <w:rFonts w:ascii="宋体" w:eastAsiaTheme="minorEastAsia" w:hAnsi="宋体" w:cstheme="minorBidi"/>
      <w:b/>
      <w:szCs w:val="24"/>
    </w:rPr>
  </w:style>
  <w:style w:type="paragraph" w:customStyle="1" w:styleId="affb">
    <w:name w:val="正文文字样式"/>
    <w:basedOn w:val="a0"/>
    <w:link w:val="CharChar"/>
    <w:rsid w:val="0012031C"/>
    <w:pPr>
      <w:spacing w:line="480" w:lineRule="exact"/>
      <w:ind w:firstLineChars="200" w:firstLine="480"/>
    </w:pPr>
    <w:rPr>
      <w:rFonts w:eastAsiaTheme="minorEastAsia" w:cstheme="minorBidi"/>
      <w:szCs w:val="24"/>
    </w:rPr>
  </w:style>
  <w:style w:type="paragraph" w:customStyle="1" w:styleId="TITRE0">
    <w:name w:val="TITRE 0"/>
    <w:basedOn w:val="a0"/>
    <w:rsid w:val="0012031C"/>
    <w:pPr>
      <w:widowControl/>
      <w:adjustRightInd w:val="0"/>
      <w:snapToGrid w:val="0"/>
      <w:spacing w:line="300" w:lineRule="auto"/>
      <w:ind w:firstLineChars="200" w:firstLine="200"/>
      <w:jc w:val="center"/>
    </w:pPr>
    <w:rPr>
      <w:rFonts w:eastAsia="微软雅黑"/>
      <w:b/>
      <w:caps/>
      <w:spacing w:val="30"/>
      <w:kern w:val="0"/>
      <w:sz w:val="28"/>
      <w:szCs w:val="20"/>
      <w:lang w:val="fr-FR"/>
    </w:rPr>
  </w:style>
  <w:style w:type="paragraph" w:customStyle="1" w:styleId="xl34">
    <w:name w:val="xl34"/>
    <w:basedOn w:val="a0"/>
    <w:rsid w:val="0012031C"/>
    <w:pPr>
      <w:widowControl/>
      <w:pBdr>
        <w:left w:val="single" w:sz="4" w:space="0" w:color="auto"/>
        <w:bottom w:val="single" w:sz="4" w:space="0" w:color="auto"/>
        <w:right w:val="single" w:sz="4" w:space="0" w:color="auto"/>
      </w:pBdr>
      <w:adjustRightInd w:val="0"/>
      <w:snapToGrid w:val="0"/>
      <w:spacing w:before="100" w:beforeAutospacing="1" w:after="100" w:afterAutospacing="1" w:line="300" w:lineRule="auto"/>
      <w:ind w:firstLineChars="200" w:firstLine="200"/>
      <w:jc w:val="center"/>
      <w:textAlignment w:val="center"/>
    </w:pPr>
    <w:rPr>
      <w:rFonts w:eastAsia="微软雅黑"/>
      <w:kern w:val="0"/>
      <w:szCs w:val="20"/>
    </w:rPr>
  </w:style>
  <w:style w:type="paragraph" w:styleId="afff3">
    <w:name w:val="caption"/>
    <w:basedOn w:val="a0"/>
    <w:next w:val="a0"/>
    <w:qFormat/>
    <w:rsid w:val="0012031C"/>
    <w:pPr>
      <w:widowControl/>
      <w:adjustRightInd w:val="0"/>
      <w:snapToGrid w:val="0"/>
      <w:spacing w:before="120" w:after="120" w:line="300" w:lineRule="auto"/>
      <w:ind w:firstLineChars="200" w:firstLine="200"/>
      <w:jc w:val="left"/>
    </w:pPr>
    <w:rPr>
      <w:rFonts w:eastAsia="微软雅黑"/>
      <w:b/>
      <w:kern w:val="0"/>
      <w:szCs w:val="20"/>
    </w:rPr>
  </w:style>
  <w:style w:type="paragraph" w:styleId="afff4">
    <w:name w:val="No Spacing"/>
    <w:uiPriority w:val="1"/>
    <w:qFormat/>
    <w:rsid w:val="0012031C"/>
    <w:pPr>
      <w:widowControl w:val="0"/>
      <w:adjustRightInd w:val="0"/>
      <w:snapToGrid w:val="0"/>
      <w:ind w:firstLineChars="200" w:firstLine="200"/>
      <w:jc w:val="both"/>
    </w:pPr>
    <w:rPr>
      <w:rFonts w:ascii="Times New Roman" w:eastAsia="微软雅黑" w:hAnsi="Times New Roman" w:cs="Times New Roman"/>
      <w:sz w:val="24"/>
      <w:szCs w:val="24"/>
    </w:rPr>
  </w:style>
  <w:style w:type="paragraph" w:styleId="afe">
    <w:name w:val="Plain Text"/>
    <w:basedOn w:val="a0"/>
    <w:link w:val="afd"/>
    <w:rsid w:val="0012031C"/>
    <w:pPr>
      <w:adjustRightInd w:val="0"/>
      <w:snapToGrid w:val="0"/>
      <w:spacing w:line="300" w:lineRule="auto"/>
      <w:ind w:firstLineChars="200" w:firstLine="200"/>
    </w:pPr>
    <w:rPr>
      <w:rFonts w:ascii="宋体" w:eastAsia="微软雅黑" w:hAnsi="Courier New" w:cstheme="minorBidi"/>
      <w:sz w:val="21"/>
    </w:rPr>
  </w:style>
  <w:style w:type="character" w:customStyle="1" w:styleId="16">
    <w:name w:val="纯文本 字符1"/>
    <w:basedOn w:val="a1"/>
    <w:uiPriority w:val="99"/>
    <w:semiHidden/>
    <w:rsid w:val="0012031C"/>
    <w:rPr>
      <w:rFonts w:asciiTheme="minorEastAsia" w:hAnsi="Courier New" w:cs="Courier New"/>
      <w:sz w:val="24"/>
    </w:rPr>
  </w:style>
  <w:style w:type="paragraph" w:styleId="afff5">
    <w:name w:val="table of figures"/>
    <w:basedOn w:val="a0"/>
    <w:next w:val="a0"/>
    <w:rsid w:val="0012031C"/>
    <w:pPr>
      <w:adjustRightInd w:val="0"/>
      <w:snapToGrid w:val="0"/>
      <w:spacing w:line="300" w:lineRule="auto"/>
      <w:ind w:left="420" w:hanging="420"/>
      <w:jc w:val="left"/>
    </w:pPr>
    <w:rPr>
      <w:rFonts w:eastAsia="微软雅黑"/>
      <w:caps/>
      <w:sz w:val="20"/>
      <w:szCs w:val="20"/>
    </w:rPr>
  </w:style>
  <w:style w:type="paragraph" w:customStyle="1" w:styleId="afff6">
    <w:name w:val="*"/>
    <w:rsid w:val="0012031C"/>
    <w:rPr>
      <w:rFonts w:ascii="Times New Roman" w:eastAsia="宋体" w:hAnsi="Times New Roman" w:cs="Times New Roman"/>
      <w:kern w:val="0"/>
      <w:sz w:val="24"/>
      <w:szCs w:val="20"/>
      <w:lang w:val="fr-FR"/>
    </w:rPr>
  </w:style>
  <w:style w:type="paragraph" w:customStyle="1" w:styleId="Logocouleur">
    <w:name w:val="Logo_couleur"/>
    <w:rsid w:val="0012031C"/>
    <w:rPr>
      <w:rFonts w:ascii="Times New Roman" w:eastAsia="宋体" w:hAnsi="Times New Roman" w:cs="Times New Roman"/>
      <w:kern w:val="0"/>
      <w:sz w:val="20"/>
      <w:szCs w:val="20"/>
      <w:lang w:val="fr-FR"/>
    </w:rPr>
  </w:style>
  <w:style w:type="paragraph" w:customStyle="1" w:styleId="aff4">
    <w:name w:val="我的样式正文"/>
    <w:basedOn w:val="a0"/>
    <w:link w:val="Char2"/>
    <w:rsid w:val="0012031C"/>
    <w:pPr>
      <w:widowControl/>
      <w:overflowPunct w:val="0"/>
      <w:autoSpaceDE w:val="0"/>
      <w:autoSpaceDN w:val="0"/>
      <w:adjustRightInd w:val="0"/>
      <w:spacing w:before="120" w:after="120" w:line="360" w:lineRule="auto"/>
      <w:ind w:leftChars="200" w:left="200" w:firstLineChars="200" w:firstLine="480"/>
      <w:jc w:val="left"/>
    </w:pPr>
    <w:rPr>
      <w:rFonts w:ascii="Book Antiqua" w:eastAsiaTheme="minorEastAsia" w:hAnsi="Book Antiqua" w:cstheme="minorBidi"/>
    </w:rPr>
  </w:style>
  <w:style w:type="paragraph" w:styleId="32">
    <w:name w:val="Body Text 3"/>
    <w:basedOn w:val="a0"/>
    <w:link w:val="31"/>
    <w:rsid w:val="0012031C"/>
    <w:pPr>
      <w:adjustRightInd w:val="0"/>
      <w:snapToGrid w:val="0"/>
      <w:spacing w:line="300" w:lineRule="auto"/>
      <w:ind w:firstLineChars="200" w:firstLine="200"/>
    </w:pPr>
    <w:rPr>
      <w:rFonts w:ascii="Arial" w:eastAsia="微软雅黑" w:hAnsi="Arial" w:cs="Arial"/>
      <w:b/>
      <w:bCs/>
      <w:szCs w:val="24"/>
    </w:rPr>
  </w:style>
  <w:style w:type="character" w:customStyle="1" w:styleId="310">
    <w:name w:val="正文文本 3 字符1"/>
    <w:basedOn w:val="a1"/>
    <w:uiPriority w:val="99"/>
    <w:semiHidden/>
    <w:rsid w:val="0012031C"/>
    <w:rPr>
      <w:rFonts w:ascii="Times New Roman" w:eastAsia="宋体" w:hAnsi="Times New Roman" w:cs="Times New Roman"/>
      <w:sz w:val="16"/>
      <w:szCs w:val="16"/>
    </w:rPr>
  </w:style>
  <w:style w:type="paragraph" w:styleId="aff1">
    <w:name w:val="Title"/>
    <w:basedOn w:val="a0"/>
    <w:link w:val="aff0"/>
    <w:qFormat/>
    <w:rsid w:val="0012031C"/>
    <w:pPr>
      <w:adjustRightInd w:val="0"/>
      <w:snapToGrid w:val="0"/>
      <w:spacing w:line="300" w:lineRule="auto"/>
      <w:ind w:firstLineChars="200" w:firstLine="200"/>
      <w:jc w:val="center"/>
    </w:pPr>
    <w:rPr>
      <w:rFonts w:eastAsia="微软雅黑" w:cstheme="minorBidi"/>
      <w:sz w:val="30"/>
      <w:szCs w:val="24"/>
    </w:rPr>
  </w:style>
  <w:style w:type="character" w:customStyle="1" w:styleId="17">
    <w:name w:val="标题 字符1"/>
    <w:basedOn w:val="a1"/>
    <w:uiPriority w:val="10"/>
    <w:rsid w:val="0012031C"/>
    <w:rPr>
      <w:rFonts w:asciiTheme="majorHAnsi" w:eastAsiaTheme="majorEastAsia" w:hAnsiTheme="majorHAnsi" w:cstheme="majorBidi"/>
      <w:b/>
      <w:bCs/>
      <w:sz w:val="32"/>
      <w:szCs w:val="32"/>
    </w:rPr>
  </w:style>
  <w:style w:type="paragraph" w:customStyle="1" w:styleId="28">
    <w:name w:val="2"/>
    <w:rsid w:val="0012031C"/>
    <w:pPr>
      <w:widowControl w:val="0"/>
      <w:spacing w:line="288" w:lineRule="auto"/>
      <w:ind w:firstLineChars="200" w:firstLine="200"/>
      <w:jc w:val="both"/>
    </w:pPr>
    <w:rPr>
      <w:rFonts w:ascii="Times New Roman" w:eastAsia="宋体" w:hAnsi="Times New Roman" w:cs="Times New Roman"/>
      <w:sz w:val="24"/>
      <w:szCs w:val="24"/>
    </w:rPr>
  </w:style>
  <w:style w:type="paragraph" w:styleId="91">
    <w:name w:val="toc 9"/>
    <w:basedOn w:val="a0"/>
    <w:next w:val="a0"/>
    <w:uiPriority w:val="39"/>
    <w:unhideWhenUsed/>
    <w:rsid w:val="0012031C"/>
    <w:pPr>
      <w:ind w:left="1920"/>
      <w:jc w:val="left"/>
    </w:pPr>
    <w:rPr>
      <w:rFonts w:ascii="Calibri" w:hAnsi="Calibri"/>
      <w:sz w:val="18"/>
      <w:szCs w:val="18"/>
    </w:rPr>
  </w:style>
  <w:style w:type="paragraph" w:styleId="37">
    <w:name w:val="Body Text Indent 3"/>
    <w:basedOn w:val="a0"/>
    <w:link w:val="36"/>
    <w:rsid w:val="0012031C"/>
    <w:pPr>
      <w:adjustRightInd w:val="0"/>
      <w:snapToGrid w:val="0"/>
      <w:spacing w:after="120" w:line="300" w:lineRule="auto"/>
      <w:ind w:leftChars="200" w:left="420" w:firstLineChars="200" w:firstLine="200"/>
    </w:pPr>
    <w:rPr>
      <w:rFonts w:eastAsia="微软雅黑" w:cstheme="minorBidi"/>
      <w:sz w:val="16"/>
      <w:szCs w:val="16"/>
    </w:rPr>
  </w:style>
  <w:style w:type="character" w:customStyle="1" w:styleId="311">
    <w:name w:val="正文文本缩进 3 字符1"/>
    <w:basedOn w:val="a1"/>
    <w:uiPriority w:val="99"/>
    <w:semiHidden/>
    <w:rsid w:val="0012031C"/>
    <w:rPr>
      <w:rFonts w:ascii="Times New Roman" w:eastAsia="宋体" w:hAnsi="Times New Roman" w:cs="Times New Roman"/>
      <w:sz w:val="16"/>
      <w:szCs w:val="16"/>
    </w:rPr>
  </w:style>
  <w:style w:type="paragraph" w:customStyle="1" w:styleId="New">
    <w:name w:val="New 文章正文"/>
    <w:basedOn w:val="a0"/>
    <w:rsid w:val="0012031C"/>
    <w:pPr>
      <w:spacing w:line="360" w:lineRule="auto"/>
      <w:ind w:firstLineChars="200" w:firstLine="480"/>
    </w:pPr>
    <w:rPr>
      <w:rFonts w:cs="宋体"/>
      <w:szCs w:val="24"/>
    </w:rPr>
  </w:style>
  <w:style w:type="paragraph" w:customStyle="1" w:styleId="PARAGR3">
    <w:name w:val="PARAGR 3"/>
    <w:basedOn w:val="a0"/>
    <w:rsid w:val="0012031C"/>
    <w:pPr>
      <w:widowControl/>
      <w:adjustRightInd w:val="0"/>
      <w:snapToGrid w:val="0"/>
      <w:spacing w:before="120" w:line="264" w:lineRule="auto"/>
      <w:ind w:left="851" w:firstLineChars="200" w:firstLine="200"/>
      <w:jc w:val="left"/>
    </w:pPr>
    <w:rPr>
      <w:rFonts w:eastAsia="微软雅黑"/>
      <w:kern w:val="0"/>
      <w:szCs w:val="20"/>
      <w:lang w:val="fr-FR"/>
    </w:rPr>
  </w:style>
  <w:style w:type="paragraph" w:styleId="43">
    <w:name w:val="toc 4"/>
    <w:basedOn w:val="a0"/>
    <w:next w:val="a0"/>
    <w:uiPriority w:val="39"/>
    <w:unhideWhenUsed/>
    <w:rsid w:val="0012031C"/>
    <w:pPr>
      <w:ind w:left="720"/>
      <w:jc w:val="left"/>
    </w:pPr>
    <w:rPr>
      <w:rFonts w:ascii="Calibri" w:hAnsi="Calibri"/>
      <w:sz w:val="18"/>
      <w:szCs w:val="18"/>
    </w:rPr>
  </w:style>
  <w:style w:type="paragraph" w:customStyle="1" w:styleId="18">
    <w:name w:val="列出段落1"/>
    <w:basedOn w:val="a0"/>
    <w:uiPriority w:val="34"/>
    <w:qFormat/>
    <w:rsid w:val="0012031C"/>
    <w:pPr>
      <w:ind w:firstLineChars="200" w:firstLine="420"/>
    </w:pPr>
    <w:rPr>
      <w:sz w:val="21"/>
      <w:szCs w:val="24"/>
    </w:rPr>
  </w:style>
  <w:style w:type="paragraph" w:customStyle="1" w:styleId="afff7">
    <w:name w:val="空半行"/>
    <w:basedOn w:val="a0"/>
    <w:rsid w:val="0012031C"/>
    <w:pPr>
      <w:adjustRightInd w:val="0"/>
      <w:snapToGrid w:val="0"/>
      <w:spacing w:line="120" w:lineRule="exact"/>
      <w:textAlignment w:val="baseline"/>
    </w:pPr>
    <w:rPr>
      <w:rFonts w:eastAsia="仿宋_GB2312"/>
      <w:color w:val="FFFFFF"/>
      <w:kern w:val="0"/>
      <w:sz w:val="30"/>
      <w:szCs w:val="20"/>
    </w:rPr>
  </w:style>
  <w:style w:type="paragraph" w:styleId="afff8">
    <w:name w:val="Body Text"/>
    <w:basedOn w:val="a0"/>
    <w:link w:val="19"/>
    <w:unhideWhenUsed/>
    <w:rsid w:val="0012031C"/>
    <w:pPr>
      <w:spacing w:after="120"/>
    </w:pPr>
  </w:style>
  <w:style w:type="character" w:customStyle="1" w:styleId="19">
    <w:name w:val="正文文本 字符1"/>
    <w:basedOn w:val="a1"/>
    <w:link w:val="afff8"/>
    <w:rsid w:val="0012031C"/>
    <w:rPr>
      <w:rFonts w:ascii="Times New Roman" w:eastAsia="宋体" w:hAnsi="Times New Roman" w:cs="Times New Roman"/>
      <w:sz w:val="24"/>
    </w:rPr>
  </w:style>
  <w:style w:type="paragraph" w:styleId="affa">
    <w:name w:val="Body Text First Indent"/>
    <w:basedOn w:val="afff8"/>
    <w:link w:val="aff9"/>
    <w:rsid w:val="0012031C"/>
    <w:pPr>
      <w:adjustRightInd w:val="0"/>
      <w:snapToGrid w:val="0"/>
      <w:spacing w:line="300" w:lineRule="auto"/>
      <w:ind w:firstLine="420"/>
    </w:pPr>
    <w:rPr>
      <w:rFonts w:ascii="宋体" w:eastAsia="微软雅黑" w:cstheme="minorBidi"/>
      <w:sz w:val="21"/>
    </w:rPr>
  </w:style>
  <w:style w:type="character" w:customStyle="1" w:styleId="1a">
    <w:name w:val="正文首行缩进 字符1"/>
    <w:basedOn w:val="19"/>
    <w:uiPriority w:val="99"/>
    <w:semiHidden/>
    <w:rsid w:val="0012031C"/>
    <w:rPr>
      <w:rFonts w:ascii="Times New Roman" w:eastAsia="宋体" w:hAnsi="Times New Roman" w:cs="Times New Roman"/>
      <w:sz w:val="24"/>
    </w:rPr>
  </w:style>
  <w:style w:type="paragraph" w:customStyle="1" w:styleId="Body">
    <w:name w:val="Body"/>
    <w:rsid w:val="0012031C"/>
    <w:pPr>
      <w:spacing w:after="120"/>
      <w:ind w:left="1418"/>
      <w:jc w:val="both"/>
    </w:pPr>
    <w:rPr>
      <w:rFonts w:ascii="Arial" w:eastAsia="宋体" w:hAnsi="Arial" w:cs="Times New Roman"/>
      <w:kern w:val="0"/>
      <w:sz w:val="22"/>
      <w:szCs w:val="20"/>
      <w:lang w:eastAsia="en-US"/>
    </w:rPr>
  </w:style>
  <w:style w:type="paragraph" w:customStyle="1" w:styleId="Default">
    <w:name w:val="Default"/>
    <w:rsid w:val="0012031C"/>
    <w:pPr>
      <w:widowControl w:val="0"/>
      <w:autoSpaceDE w:val="0"/>
      <w:autoSpaceDN w:val="0"/>
      <w:adjustRightInd w:val="0"/>
    </w:pPr>
    <w:rPr>
      <w:rFonts w:ascii="微软雅黑" w:eastAsia="微软雅黑" w:hAnsi="Times New Roman" w:cs="微软雅黑"/>
      <w:color w:val="000000"/>
      <w:kern w:val="0"/>
      <w:sz w:val="24"/>
      <w:szCs w:val="24"/>
    </w:rPr>
  </w:style>
  <w:style w:type="paragraph" w:styleId="38">
    <w:name w:val="toc 3"/>
    <w:basedOn w:val="a0"/>
    <w:next w:val="a0"/>
    <w:uiPriority w:val="39"/>
    <w:unhideWhenUsed/>
    <w:rsid w:val="0012031C"/>
    <w:pPr>
      <w:spacing w:line="360" w:lineRule="auto"/>
      <w:ind w:left="482" w:firstLineChars="200" w:firstLine="200"/>
      <w:jc w:val="left"/>
    </w:pPr>
    <w:rPr>
      <w:iCs/>
      <w:sz w:val="20"/>
      <w:szCs w:val="20"/>
    </w:rPr>
  </w:style>
  <w:style w:type="paragraph" w:styleId="afff9">
    <w:name w:val="annotation text"/>
    <w:basedOn w:val="a0"/>
    <w:link w:val="1b"/>
    <w:unhideWhenUsed/>
    <w:rsid w:val="0012031C"/>
    <w:pPr>
      <w:jc w:val="left"/>
    </w:pPr>
  </w:style>
  <w:style w:type="character" w:customStyle="1" w:styleId="1b">
    <w:name w:val="批注文字 字符1"/>
    <w:basedOn w:val="a1"/>
    <w:link w:val="afff9"/>
    <w:rsid w:val="0012031C"/>
    <w:rPr>
      <w:rFonts w:ascii="Times New Roman" w:eastAsia="宋体" w:hAnsi="Times New Roman" w:cs="Times New Roman"/>
      <w:sz w:val="24"/>
    </w:rPr>
  </w:style>
  <w:style w:type="paragraph" w:styleId="ac">
    <w:name w:val="annotation subject"/>
    <w:basedOn w:val="afff9"/>
    <w:next w:val="afff9"/>
    <w:link w:val="ab"/>
    <w:rsid w:val="0012031C"/>
    <w:pPr>
      <w:adjustRightInd w:val="0"/>
      <w:snapToGrid w:val="0"/>
      <w:spacing w:line="300" w:lineRule="auto"/>
    </w:pPr>
    <w:rPr>
      <w:rFonts w:eastAsia="微软雅黑" w:cstheme="minorBidi"/>
      <w:b/>
      <w:sz w:val="21"/>
      <w:szCs w:val="24"/>
    </w:rPr>
  </w:style>
  <w:style w:type="character" w:customStyle="1" w:styleId="1c">
    <w:name w:val="批注主题 字符1"/>
    <w:basedOn w:val="1b"/>
    <w:uiPriority w:val="99"/>
    <w:semiHidden/>
    <w:rsid w:val="0012031C"/>
    <w:rPr>
      <w:rFonts w:ascii="Times New Roman" w:eastAsia="宋体" w:hAnsi="Times New Roman" w:cs="Times New Roman"/>
      <w:b/>
      <w:bCs/>
      <w:sz w:val="24"/>
    </w:rPr>
  </w:style>
  <w:style w:type="paragraph" w:customStyle="1" w:styleId="afffa">
    <w:name w:val="节标题"/>
    <w:basedOn w:val="20"/>
    <w:next w:val="a0"/>
    <w:rsid w:val="0012031C"/>
    <w:pPr>
      <w:keepNext w:val="0"/>
      <w:keepLines w:val="0"/>
      <w:adjustRightInd w:val="0"/>
      <w:snapToGrid w:val="0"/>
      <w:spacing w:before="0" w:after="180" w:line="480" w:lineRule="auto"/>
      <w:ind w:left="987"/>
      <w:jc w:val="left"/>
    </w:pPr>
    <w:rPr>
      <w:rFonts w:ascii="仿宋_GB2312" w:eastAsia="隶书" w:hAnsi="Times New Roman"/>
      <w:bCs/>
      <w:caps/>
      <w:shadow/>
      <w:color w:val="333399"/>
      <w:spacing w:val="20"/>
      <w:kern w:val="10"/>
      <w:sz w:val="44"/>
      <w:szCs w:val="20"/>
      <w:lang w:val="zh-CN"/>
    </w:rPr>
  </w:style>
  <w:style w:type="paragraph" w:customStyle="1" w:styleId="1d">
    <w:name w:val="正文缩进1"/>
    <w:basedOn w:val="a0"/>
    <w:rsid w:val="0012031C"/>
    <w:pPr>
      <w:snapToGrid w:val="0"/>
      <w:ind w:firstLine="567"/>
      <w:jc w:val="left"/>
    </w:pPr>
    <w:rPr>
      <w:rFonts w:ascii="宋体" w:hAnsi="宋体"/>
      <w:szCs w:val="20"/>
    </w:rPr>
  </w:style>
  <w:style w:type="paragraph" w:styleId="af7">
    <w:name w:val="Subtitle"/>
    <w:basedOn w:val="a0"/>
    <w:next w:val="a0"/>
    <w:link w:val="af6"/>
    <w:uiPriority w:val="11"/>
    <w:qFormat/>
    <w:rsid w:val="0012031C"/>
    <w:pPr>
      <w:adjustRightInd w:val="0"/>
      <w:snapToGrid w:val="0"/>
      <w:spacing w:before="240" w:after="60" w:line="312" w:lineRule="auto"/>
      <w:ind w:firstLineChars="200" w:firstLine="200"/>
      <w:jc w:val="center"/>
      <w:outlineLvl w:val="1"/>
    </w:pPr>
    <w:rPr>
      <w:rFonts w:ascii="Cambria" w:eastAsiaTheme="minorEastAsia" w:hAnsi="Cambria" w:cstheme="minorBidi"/>
      <w:b/>
      <w:bCs/>
      <w:kern w:val="28"/>
      <w:sz w:val="32"/>
      <w:szCs w:val="32"/>
    </w:rPr>
  </w:style>
  <w:style w:type="character" w:customStyle="1" w:styleId="1e">
    <w:name w:val="副标题 字符1"/>
    <w:basedOn w:val="a1"/>
    <w:uiPriority w:val="11"/>
    <w:rsid w:val="0012031C"/>
    <w:rPr>
      <w:b/>
      <w:bCs/>
      <w:kern w:val="28"/>
      <w:sz w:val="32"/>
      <w:szCs w:val="32"/>
    </w:rPr>
  </w:style>
  <w:style w:type="paragraph" w:styleId="81">
    <w:name w:val="toc 8"/>
    <w:basedOn w:val="a0"/>
    <w:next w:val="a0"/>
    <w:uiPriority w:val="39"/>
    <w:unhideWhenUsed/>
    <w:rsid w:val="0012031C"/>
    <w:pPr>
      <w:ind w:left="1680"/>
      <w:jc w:val="left"/>
    </w:pPr>
    <w:rPr>
      <w:rFonts w:ascii="Calibri" w:hAnsi="Calibri"/>
      <w:sz w:val="18"/>
      <w:szCs w:val="18"/>
    </w:rPr>
  </w:style>
  <w:style w:type="paragraph" w:styleId="a">
    <w:name w:val="List Bullet"/>
    <w:basedOn w:val="a0"/>
    <w:rsid w:val="0012031C"/>
    <w:pPr>
      <w:widowControl/>
      <w:numPr>
        <w:ilvl w:val="1"/>
        <w:numId w:val="3"/>
      </w:numPr>
      <w:tabs>
        <w:tab w:val="left" w:pos="840"/>
        <w:tab w:val="left" w:pos="1040"/>
      </w:tabs>
      <w:spacing w:beforeLines="50" w:before="156" w:afterLines="50" w:after="156" w:line="360" w:lineRule="auto"/>
    </w:pPr>
    <w:rPr>
      <w:rFonts w:ascii="微软雅黑" w:eastAsia="微软雅黑" w:hAnsi="微软雅黑"/>
      <w:b/>
      <w:kern w:val="0"/>
      <w:szCs w:val="20"/>
      <w:lang w:val="en-AU"/>
    </w:rPr>
  </w:style>
  <w:style w:type="paragraph" w:customStyle="1" w:styleId="Char7">
    <w:name w:val="Char"/>
    <w:basedOn w:val="a0"/>
    <w:rsid w:val="0012031C"/>
    <w:pPr>
      <w:adjustRightInd w:val="0"/>
      <w:snapToGrid w:val="0"/>
      <w:spacing w:line="300" w:lineRule="auto"/>
      <w:ind w:firstLineChars="200" w:firstLine="200"/>
    </w:pPr>
    <w:rPr>
      <w:rFonts w:ascii="Tahoma" w:eastAsia="微软雅黑" w:hAnsi="Tahoma"/>
      <w:szCs w:val="20"/>
    </w:rPr>
  </w:style>
  <w:style w:type="paragraph" w:customStyle="1" w:styleId="Text2">
    <w:name w:val="Text 2"/>
    <w:basedOn w:val="a0"/>
    <w:rsid w:val="0012031C"/>
    <w:pPr>
      <w:tabs>
        <w:tab w:val="right" w:pos="8364"/>
      </w:tabs>
      <w:adjustRightInd w:val="0"/>
      <w:snapToGrid w:val="0"/>
      <w:spacing w:before="240"/>
      <w:ind w:right="-142"/>
    </w:pPr>
    <w:rPr>
      <w:rFonts w:ascii="Helvetica" w:eastAsia="微软雅黑" w:hAnsi="Helvetica"/>
      <w:kern w:val="0"/>
      <w:sz w:val="22"/>
      <w:szCs w:val="20"/>
      <w:lang w:val="en-AU"/>
    </w:rPr>
  </w:style>
  <w:style w:type="paragraph" w:customStyle="1" w:styleId="Char30">
    <w:name w:val="Char3"/>
    <w:basedOn w:val="a0"/>
    <w:rsid w:val="0012031C"/>
    <w:pPr>
      <w:widowControl/>
      <w:adjustRightInd w:val="0"/>
      <w:snapToGrid w:val="0"/>
      <w:spacing w:after="160" w:line="240" w:lineRule="exact"/>
      <w:jc w:val="left"/>
    </w:pPr>
    <w:rPr>
      <w:rFonts w:eastAsia="微软雅黑"/>
      <w:sz w:val="21"/>
      <w:szCs w:val="20"/>
    </w:rPr>
  </w:style>
  <w:style w:type="paragraph" w:customStyle="1" w:styleId="51">
    <w:name w:val="标题5"/>
    <w:basedOn w:val="5"/>
    <w:next w:val="afff9"/>
    <w:link w:val="5Char"/>
    <w:qFormat/>
    <w:rsid w:val="0012031C"/>
    <w:pPr>
      <w:spacing w:before="0" w:after="0" w:line="360" w:lineRule="auto"/>
    </w:pPr>
    <w:rPr>
      <w:rFonts w:asciiTheme="minorHAnsi" w:eastAsia="微软雅黑" w:hAnsiTheme="minorHAnsi" w:cstheme="minorBidi"/>
      <w:sz w:val="24"/>
    </w:rPr>
  </w:style>
  <w:style w:type="paragraph" w:styleId="af0">
    <w:name w:val="Document Map"/>
    <w:basedOn w:val="a0"/>
    <w:link w:val="af"/>
    <w:unhideWhenUsed/>
    <w:rsid w:val="0012031C"/>
    <w:rPr>
      <w:rFonts w:ascii="宋体" w:eastAsiaTheme="minorEastAsia" w:hAnsiTheme="minorHAnsi" w:cstheme="minorBidi"/>
      <w:sz w:val="18"/>
      <w:szCs w:val="18"/>
    </w:rPr>
  </w:style>
  <w:style w:type="character" w:customStyle="1" w:styleId="1f">
    <w:name w:val="文档结构图 字符1"/>
    <w:basedOn w:val="a1"/>
    <w:uiPriority w:val="99"/>
    <w:semiHidden/>
    <w:rsid w:val="0012031C"/>
    <w:rPr>
      <w:rFonts w:ascii="Microsoft YaHei UI" w:eastAsia="Microsoft YaHei UI" w:hAnsi="Times New Roman" w:cs="Times New Roman"/>
      <w:sz w:val="18"/>
      <w:szCs w:val="18"/>
    </w:rPr>
  </w:style>
  <w:style w:type="paragraph" w:styleId="afffb">
    <w:name w:val="Normal (Web)"/>
    <w:basedOn w:val="a0"/>
    <w:unhideWhenUsed/>
    <w:rsid w:val="0012031C"/>
    <w:pPr>
      <w:widowControl/>
      <w:adjustRightInd w:val="0"/>
      <w:snapToGrid w:val="0"/>
      <w:spacing w:before="100" w:beforeAutospacing="1" w:after="100" w:afterAutospacing="1"/>
      <w:jc w:val="left"/>
    </w:pPr>
    <w:rPr>
      <w:rFonts w:ascii="宋体" w:eastAsia="微软雅黑" w:hAnsi="宋体" w:cs="宋体"/>
      <w:kern w:val="0"/>
      <w:szCs w:val="24"/>
    </w:rPr>
  </w:style>
  <w:style w:type="paragraph" w:customStyle="1" w:styleId="1111">
    <w:name w:val="四级标题1.1.1.1"/>
    <w:basedOn w:val="a0"/>
    <w:next w:val="a0"/>
    <w:rsid w:val="0012031C"/>
    <w:pPr>
      <w:keepNext/>
      <w:keepLines/>
      <w:widowControl/>
      <w:adjustRightInd w:val="0"/>
      <w:snapToGrid w:val="0"/>
      <w:spacing w:before="40" w:after="40" w:line="360" w:lineRule="auto"/>
      <w:ind w:firstLineChars="200" w:firstLine="200"/>
      <w:outlineLvl w:val="3"/>
    </w:pPr>
    <w:rPr>
      <w:rFonts w:eastAsia="仿宋_GB2312"/>
      <w:b/>
      <w:kern w:val="0"/>
      <w:szCs w:val="20"/>
    </w:rPr>
  </w:style>
  <w:style w:type="paragraph" w:styleId="52">
    <w:name w:val="toc 5"/>
    <w:basedOn w:val="a0"/>
    <w:next w:val="a0"/>
    <w:uiPriority w:val="39"/>
    <w:unhideWhenUsed/>
    <w:rsid w:val="0012031C"/>
    <w:pPr>
      <w:ind w:left="960"/>
      <w:jc w:val="left"/>
    </w:pPr>
    <w:rPr>
      <w:rFonts w:ascii="Calibri" w:hAnsi="Calibri"/>
      <w:sz w:val="18"/>
      <w:szCs w:val="18"/>
    </w:rPr>
  </w:style>
  <w:style w:type="paragraph" w:customStyle="1" w:styleId="1f0">
    <w:name w:val="正文1"/>
    <w:rsid w:val="0012031C"/>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29">
    <w:name w:val="toc 2"/>
    <w:basedOn w:val="a0"/>
    <w:next w:val="a0"/>
    <w:uiPriority w:val="39"/>
    <w:qFormat/>
    <w:rsid w:val="0012031C"/>
    <w:pPr>
      <w:spacing w:line="360" w:lineRule="auto"/>
      <w:ind w:left="238"/>
      <w:jc w:val="left"/>
    </w:pPr>
    <w:rPr>
      <w:b/>
      <w:smallCaps/>
      <w:szCs w:val="20"/>
    </w:rPr>
  </w:style>
  <w:style w:type="paragraph" w:customStyle="1" w:styleId="S-">
    <w:name w:val="S-正文"/>
    <w:basedOn w:val="a0"/>
    <w:qFormat/>
    <w:rsid w:val="0012031C"/>
    <w:pPr>
      <w:spacing w:line="360" w:lineRule="auto"/>
      <w:ind w:firstLineChars="200" w:firstLine="200"/>
      <w:jc w:val="left"/>
    </w:pPr>
    <w:rPr>
      <w:szCs w:val="24"/>
    </w:rPr>
  </w:style>
  <w:style w:type="paragraph" w:styleId="1f1">
    <w:name w:val="toc 1"/>
    <w:basedOn w:val="a0"/>
    <w:next w:val="a0"/>
    <w:uiPriority w:val="39"/>
    <w:qFormat/>
    <w:rsid w:val="0012031C"/>
    <w:pPr>
      <w:spacing w:before="120" w:after="120"/>
      <w:jc w:val="left"/>
    </w:pPr>
    <w:rPr>
      <w:rFonts w:ascii="Calibri" w:hAnsi="Calibri"/>
      <w:b/>
      <w:bCs/>
      <w:caps/>
      <w:sz w:val="20"/>
      <w:szCs w:val="20"/>
    </w:rPr>
  </w:style>
  <w:style w:type="paragraph" w:styleId="afc">
    <w:name w:val="List Paragraph"/>
    <w:basedOn w:val="a0"/>
    <w:link w:val="afb"/>
    <w:uiPriority w:val="34"/>
    <w:qFormat/>
    <w:rsid w:val="0012031C"/>
    <w:pPr>
      <w:ind w:firstLineChars="200" w:firstLine="420"/>
    </w:pPr>
    <w:rPr>
      <w:rFonts w:eastAsiaTheme="minorEastAsia" w:cstheme="minorBidi"/>
      <w:sz w:val="21"/>
    </w:rPr>
  </w:style>
  <w:style w:type="paragraph" w:styleId="af9">
    <w:name w:val="Balloon Text"/>
    <w:basedOn w:val="a0"/>
    <w:link w:val="af8"/>
    <w:unhideWhenUsed/>
    <w:rsid w:val="0012031C"/>
    <w:rPr>
      <w:rFonts w:asciiTheme="minorHAnsi" w:eastAsiaTheme="minorEastAsia" w:hAnsiTheme="minorHAnsi" w:cstheme="minorBidi"/>
      <w:sz w:val="18"/>
      <w:szCs w:val="18"/>
    </w:rPr>
  </w:style>
  <w:style w:type="character" w:customStyle="1" w:styleId="1f2">
    <w:name w:val="批注框文本 字符1"/>
    <w:basedOn w:val="a1"/>
    <w:uiPriority w:val="99"/>
    <w:semiHidden/>
    <w:rsid w:val="0012031C"/>
    <w:rPr>
      <w:rFonts w:ascii="Times New Roman" w:eastAsia="宋体" w:hAnsi="Times New Roman" w:cs="Times New Roman"/>
      <w:sz w:val="18"/>
      <w:szCs w:val="18"/>
    </w:rPr>
  </w:style>
  <w:style w:type="paragraph" w:customStyle="1" w:styleId="afffc">
    <w:name w:val="）"/>
    <w:basedOn w:val="a0"/>
    <w:rsid w:val="0012031C"/>
    <w:rPr>
      <w:sz w:val="28"/>
      <w:szCs w:val="24"/>
    </w:rPr>
  </w:style>
  <w:style w:type="paragraph" w:styleId="affd">
    <w:name w:val="Salutation"/>
    <w:basedOn w:val="a0"/>
    <w:next w:val="a0"/>
    <w:link w:val="affc"/>
    <w:rsid w:val="0012031C"/>
    <w:pPr>
      <w:adjustRightInd w:val="0"/>
      <w:snapToGrid w:val="0"/>
    </w:pPr>
    <w:rPr>
      <w:rFonts w:eastAsia="微软雅黑" w:cstheme="minorBidi"/>
      <w:sz w:val="28"/>
      <w:szCs w:val="28"/>
    </w:rPr>
  </w:style>
  <w:style w:type="character" w:customStyle="1" w:styleId="1f3">
    <w:name w:val="称呼 字符1"/>
    <w:basedOn w:val="a1"/>
    <w:uiPriority w:val="99"/>
    <w:semiHidden/>
    <w:rsid w:val="0012031C"/>
    <w:rPr>
      <w:rFonts w:ascii="Times New Roman" w:eastAsia="宋体" w:hAnsi="Times New Roman" w:cs="Times New Roman"/>
      <w:sz w:val="24"/>
    </w:rPr>
  </w:style>
  <w:style w:type="paragraph" w:customStyle="1" w:styleId="p0">
    <w:name w:val="p0"/>
    <w:basedOn w:val="a0"/>
    <w:rsid w:val="0012031C"/>
    <w:pPr>
      <w:widowControl/>
      <w:adjustRightInd w:val="0"/>
      <w:snapToGrid w:val="0"/>
    </w:pPr>
    <w:rPr>
      <w:rFonts w:eastAsia="微软雅黑"/>
      <w:kern w:val="0"/>
      <w:sz w:val="21"/>
      <w:szCs w:val="21"/>
    </w:rPr>
  </w:style>
  <w:style w:type="paragraph" w:styleId="71">
    <w:name w:val="toc 7"/>
    <w:basedOn w:val="a0"/>
    <w:next w:val="a0"/>
    <w:uiPriority w:val="39"/>
    <w:unhideWhenUsed/>
    <w:rsid w:val="0012031C"/>
    <w:pPr>
      <w:ind w:left="1440"/>
      <w:jc w:val="left"/>
    </w:pPr>
    <w:rPr>
      <w:rFonts w:ascii="Calibri" w:hAnsi="Calibri"/>
      <w:sz w:val="18"/>
      <w:szCs w:val="18"/>
    </w:rPr>
  </w:style>
  <w:style w:type="paragraph" w:customStyle="1" w:styleId="22">
    <w:name w:val="2级标题"/>
    <w:basedOn w:val="a0"/>
    <w:link w:val="2Char"/>
    <w:qFormat/>
    <w:rsid w:val="0012031C"/>
    <w:pPr>
      <w:widowControl/>
      <w:adjustRightInd w:val="0"/>
      <w:spacing w:line="360" w:lineRule="auto"/>
      <w:textAlignment w:val="center"/>
      <w:outlineLvl w:val="1"/>
    </w:pPr>
    <w:rPr>
      <w:rFonts w:eastAsiaTheme="minorEastAsia" w:cstheme="minorBidi"/>
      <w:lang w:eastAsia="en-US" w:bidi="en-US"/>
    </w:rPr>
  </w:style>
  <w:style w:type="paragraph" w:styleId="62">
    <w:name w:val="toc 6"/>
    <w:basedOn w:val="a0"/>
    <w:next w:val="a0"/>
    <w:uiPriority w:val="39"/>
    <w:unhideWhenUsed/>
    <w:rsid w:val="0012031C"/>
    <w:pPr>
      <w:ind w:left="1200"/>
      <w:jc w:val="left"/>
    </w:pPr>
    <w:rPr>
      <w:rFonts w:ascii="Calibri" w:hAnsi="Calibri"/>
      <w:sz w:val="18"/>
      <w:szCs w:val="18"/>
    </w:rPr>
  </w:style>
  <w:style w:type="paragraph" w:customStyle="1" w:styleId="xl24">
    <w:name w:val="xl24"/>
    <w:basedOn w:val="a0"/>
    <w:rsid w:val="0012031C"/>
    <w:pPr>
      <w:widowControl/>
      <w:pBdr>
        <w:left w:val="single" w:sz="4" w:space="0" w:color="auto"/>
        <w:bottom w:val="single" w:sz="4" w:space="0" w:color="auto"/>
        <w:right w:val="single" w:sz="4" w:space="0" w:color="auto"/>
      </w:pBdr>
      <w:tabs>
        <w:tab w:val="left" w:pos="1200"/>
      </w:tabs>
      <w:adjustRightInd w:val="0"/>
      <w:snapToGrid w:val="0"/>
      <w:spacing w:before="100" w:beforeAutospacing="1" w:after="100" w:afterAutospacing="1" w:line="300" w:lineRule="auto"/>
      <w:ind w:left="1200" w:firstLineChars="200" w:hanging="720"/>
      <w:jc w:val="center"/>
    </w:pPr>
    <w:rPr>
      <w:rFonts w:eastAsia="微软雅黑"/>
      <w:kern w:val="0"/>
      <w:szCs w:val="21"/>
    </w:rPr>
  </w:style>
  <w:style w:type="paragraph" w:customStyle="1" w:styleId="CharCharCharChar">
    <w:name w:val="Char Char Char Char"/>
    <w:basedOn w:val="af0"/>
    <w:rsid w:val="0012031C"/>
    <w:pPr>
      <w:shd w:val="clear" w:color="auto" w:fill="000080"/>
      <w:adjustRightInd w:val="0"/>
      <w:snapToGrid w:val="0"/>
      <w:spacing w:line="300" w:lineRule="auto"/>
      <w:ind w:firstLineChars="200" w:firstLine="200"/>
    </w:pPr>
    <w:rPr>
      <w:rFonts w:ascii="Times New Roman" w:eastAsia="微软雅黑"/>
      <w:sz w:val="21"/>
      <w:szCs w:val="20"/>
    </w:rPr>
  </w:style>
  <w:style w:type="paragraph" w:customStyle="1" w:styleId="afa">
    <w:name w:val="标题一"/>
    <w:basedOn w:val="10"/>
    <w:link w:val="Char"/>
    <w:qFormat/>
    <w:rsid w:val="0012031C"/>
    <w:pPr>
      <w:autoSpaceDE w:val="0"/>
      <w:autoSpaceDN w:val="0"/>
      <w:adjustRightInd w:val="0"/>
      <w:snapToGrid w:val="0"/>
      <w:spacing w:before="0" w:after="0" w:line="300" w:lineRule="auto"/>
      <w:jc w:val="center"/>
      <w:outlineLvl w:val="1"/>
    </w:pPr>
    <w:rPr>
      <w:rFonts w:ascii="微软雅黑" w:eastAsia="微软雅黑" w:hAnsi="微软雅黑" w:cstheme="minorBidi"/>
      <w:b w:val="0"/>
      <w:sz w:val="36"/>
      <w:szCs w:val="28"/>
    </w:rPr>
  </w:style>
  <w:style w:type="paragraph" w:customStyle="1" w:styleId="4">
    <w:name w:val="4级标题"/>
    <w:basedOn w:val="40"/>
    <w:next w:val="a0"/>
    <w:link w:val="4Char"/>
    <w:qFormat/>
    <w:rsid w:val="0012031C"/>
    <w:pPr>
      <w:numPr>
        <w:numId w:val="5"/>
      </w:numPr>
      <w:tabs>
        <w:tab w:val="left" w:pos="420"/>
      </w:tabs>
      <w:adjustRightInd w:val="0"/>
      <w:snapToGrid w:val="0"/>
      <w:spacing w:before="0" w:after="0" w:line="300" w:lineRule="auto"/>
    </w:pPr>
    <w:rPr>
      <w:rFonts w:ascii="微软雅黑" w:eastAsia="微软雅黑" w:hAnsi="微软雅黑" w:cstheme="minorBidi"/>
      <w:bCs w:val="0"/>
      <w:szCs w:val="22"/>
    </w:rPr>
  </w:style>
  <w:style w:type="paragraph" w:customStyle="1" w:styleId="1f4">
    <w:name w:val="1"/>
    <w:basedOn w:val="a0"/>
    <w:next w:val="af2"/>
    <w:rsid w:val="0012031C"/>
    <w:pPr>
      <w:adjustRightInd w:val="0"/>
      <w:snapToGrid w:val="0"/>
      <w:spacing w:line="300" w:lineRule="auto"/>
      <w:ind w:firstLineChars="171" w:firstLine="359"/>
    </w:pPr>
    <w:rPr>
      <w:rFonts w:eastAsia="微软雅黑"/>
      <w:szCs w:val="24"/>
    </w:rPr>
  </w:style>
  <w:style w:type="paragraph" w:customStyle="1" w:styleId="Char40">
    <w:name w:val="Char4"/>
    <w:basedOn w:val="a0"/>
    <w:rsid w:val="0012031C"/>
    <w:pPr>
      <w:adjustRightInd w:val="0"/>
      <w:snapToGrid w:val="0"/>
    </w:pPr>
    <w:rPr>
      <w:rFonts w:ascii="Tahoma" w:eastAsia="微软雅黑" w:hAnsi="Tahoma"/>
      <w:szCs w:val="20"/>
    </w:rPr>
  </w:style>
  <w:style w:type="paragraph" w:styleId="af2">
    <w:name w:val="Body Text Indent"/>
    <w:basedOn w:val="a0"/>
    <w:link w:val="af1"/>
    <w:rsid w:val="0012031C"/>
    <w:pPr>
      <w:adjustRightInd w:val="0"/>
      <w:snapToGrid w:val="0"/>
      <w:spacing w:after="120" w:line="300" w:lineRule="auto"/>
      <w:ind w:leftChars="200" w:left="420" w:firstLineChars="200" w:firstLine="200"/>
    </w:pPr>
    <w:rPr>
      <w:rFonts w:eastAsia="微软雅黑" w:cstheme="minorBidi"/>
      <w:szCs w:val="24"/>
    </w:rPr>
  </w:style>
  <w:style w:type="character" w:customStyle="1" w:styleId="1f5">
    <w:name w:val="正文文本缩进 字符1"/>
    <w:basedOn w:val="a1"/>
    <w:uiPriority w:val="99"/>
    <w:semiHidden/>
    <w:rsid w:val="0012031C"/>
    <w:rPr>
      <w:rFonts w:ascii="Times New Roman" w:eastAsia="宋体" w:hAnsi="Times New Roman" w:cs="Times New Roman"/>
      <w:sz w:val="24"/>
    </w:rPr>
  </w:style>
  <w:style w:type="paragraph" w:styleId="26">
    <w:name w:val="Body Text 2"/>
    <w:basedOn w:val="a0"/>
    <w:link w:val="25"/>
    <w:uiPriority w:val="99"/>
    <w:rsid w:val="0012031C"/>
    <w:pPr>
      <w:adjustRightInd w:val="0"/>
      <w:snapToGrid w:val="0"/>
      <w:spacing w:line="300" w:lineRule="auto"/>
      <w:ind w:firstLineChars="200" w:firstLine="200"/>
    </w:pPr>
    <w:rPr>
      <w:rFonts w:ascii="Arial Narrow" w:eastAsia="楷体_GB2312" w:hAnsi="Arial Narrow" w:cstheme="minorBidi"/>
      <w:szCs w:val="24"/>
    </w:rPr>
  </w:style>
  <w:style w:type="character" w:customStyle="1" w:styleId="211">
    <w:name w:val="正文文本 2 字符1"/>
    <w:basedOn w:val="a1"/>
    <w:uiPriority w:val="99"/>
    <w:semiHidden/>
    <w:rsid w:val="0012031C"/>
    <w:rPr>
      <w:rFonts w:ascii="Times New Roman" w:eastAsia="宋体" w:hAnsi="Times New Roman" w:cs="Times New Roman"/>
      <w:sz w:val="24"/>
    </w:rPr>
  </w:style>
  <w:style w:type="paragraph" w:customStyle="1" w:styleId="aff8">
    <w:name w:val="图片"/>
    <w:basedOn w:val="a0"/>
    <w:link w:val="Char3"/>
    <w:qFormat/>
    <w:rsid w:val="0012031C"/>
    <w:pPr>
      <w:adjustRightInd w:val="0"/>
      <w:snapToGrid w:val="0"/>
      <w:jc w:val="center"/>
    </w:pPr>
    <w:rPr>
      <w:rFonts w:eastAsia="微软雅黑" w:cstheme="minorBidi"/>
    </w:rPr>
  </w:style>
  <w:style w:type="paragraph" w:styleId="af5">
    <w:name w:val="Date"/>
    <w:basedOn w:val="a0"/>
    <w:next w:val="a0"/>
    <w:link w:val="af4"/>
    <w:rsid w:val="0012031C"/>
    <w:pPr>
      <w:widowControl/>
      <w:overflowPunct w:val="0"/>
      <w:autoSpaceDE w:val="0"/>
      <w:autoSpaceDN w:val="0"/>
      <w:adjustRightInd w:val="0"/>
      <w:snapToGrid w:val="0"/>
      <w:spacing w:line="300" w:lineRule="auto"/>
      <w:ind w:leftChars="2500" w:left="100" w:firstLineChars="200" w:firstLine="200"/>
      <w:jc w:val="left"/>
      <w:textAlignment w:val="baseline"/>
    </w:pPr>
    <w:rPr>
      <w:rFonts w:ascii="仿宋体" w:eastAsia="仿宋体" w:cstheme="minorBidi"/>
    </w:rPr>
  </w:style>
  <w:style w:type="character" w:customStyle="1" w:styleId="1f6">
    <w:name w:val="日期 字符1"/>
    <w:basedOn w:val="a1"/>
    <w:uiPriority w:val="99"/>
    <w:semiHidden/>
    <w:rsid w:val="0012031C"/>
    <w:rPr>
      <w:rFonts w:ascii="Times New Roman" w:eastAsia="宋体" w:hAnsi="Times New Roman" w:cs="Times New Roman"/>
      <w:sz w:val="24"/>
    </w:rPr>
  </w:style>
  <w:style w:type="paragraph" w:customStyle="1" w:styleId="13">
    <w:name w:val="1级标题"/>
    <w:basedOn w:val="a0"/>
    <w:link w:val="1Char1"/>
    <w:qFormat/>
    <w:rsid w:val="0012031C"/>
    <w:pPr>
      <w:widowControl/>
      <w:spacing w:line="360" w:lineRule="auto"/>
      <w:ind w:firstLine="360"/>
      <w:textAlignment w:val="center"/>
      <w:outlineLvl w:val="0"/>
    </w:pPr>
    <w:rPr>
      <w:rFonts w:ascii="宋体" w:eastAsiaTheme="minorEastAsia" w:hAnsi="宋体" w:cstheme="minorBidi"/>
      <w:b/>
      <w:bCs/>
      <w:sz w:val="28"/>
      <w:szCs w:val="28"/>
      <w:lang w:bidi="en-US"/>
    </w:rPr>
  </w:style>
  <w:style w:type="paragraph" w:customStyle="1" w:styleId="afffd">
    <w:name w:val="表格内容"/>
    <w:basedOn w:val="a0"/>
    <w:rsid w:val="0012031C"/>
    <w:pPr>
      <w:adjustRightInd w:val="0"/>
      <w:snapToGrid w:val="0"/>
      <w:spacing w:beforeLines="50" w:afterLines="50"/>
    </w:pPr>
    <w:rPr>
      <w:rFonts w:ascii="Arial" w:eastAsia="微软雅黑" w:hAnsi="Arial" w:cs="Arial"/>
      <w:kern w:val="0"/>
      <w:sz w:val="21"/>
      <w:szCs w:val="21"/>
    </w:rPr>
  </w:style>
  <w:style w:type="paragraph" w:customStyle="1" w:styleId="Char13">
    <w:name w:val="Char1"/>
    <w:basedOn w:val="a0"/>
    <w:rsid w:val="0012031C"/>
    <w:pPr>
      <w:adjustRightInd w:val="0"/>
      <w:snapToGrid w:val="0"/>
      <w:spacing w:line="300" w:lineRule="auto"/>
      <w:ind w:firstLineChars="200" w:firstLine="200"/>
    </w:pPr>
    <w:rPr>
      <w:rFonts w:ascii="Tahoma" w:eastAsia="仿宋_GB2312" w:hAnsi="Tahoma"/>
      <w:b/>
      <w:szCs w:val="20"/>
    </w:rPr>
  </w:style>
  <w:style w:type="paragraph" w:customStyle="1" w:styleId="0">
    <w:name w:val="0"/>
    <w:basedOn w:val="a0"/>
    <w:rsid w:val="0012031C"/>
    <w:pPr>
      <w:widowControl/>
      <w:adjustRightInd w:val="0"/>
      <w:snapToGrid w:val="0"/>
      <w:spacing w:line="300" w:lineRule="auto"/>
      <w:ind w:firstLineChars="200" w:firstLine="200"/>
      <w:jc w:val="left"/>
    </w:pPr>
    <w:rPr>
      <w:rFonts w:ascii="Arial" w:eastAsia="微软雅黑" w:hAnsi="Arial" w:cs="Arial"/>
      <w:kern w:val="0"/>
      <w:sz w:val="20"/>
      <w:szCs w:val="20"/>
    </w:rPr>
  </w:style>
  <w:style w:type="paragraph" w:customStyle="1" w:styleId="afffe">
    <w:name w:val="表格文字"/>
    <w:rsid w:val="0012031C"/>
    <w:pPr>
      <w:spacing w:line="360" w:lineRule="auto"/>
      <w:ind w:leftChars="-5" w:left="-10"/>
      <w:jc w:val="center"/>
    </w:pPr>
    <w:rPr>
      <w:rFonts w:ascii="宋体" w:eastAsia="宋体" w:hAnsi="宋体" w:cs="Times New Roman"/>
      <w:b/>
      <w:iCs/>
      <w:sz w:val="24"/>
      <w:szCs w:val="24"/>
      <w:lang w:val="zh-CN"/>
    </w:rPr>
  </w:style>
  <w:style w:type="paragraph" w:customStyle="1" w:styleId="61">
    <w:name w:val="标题6"/>
    <w:basedOn w:val="6"/>
    <w:link w:val="6Char"/>
    <w:qFormat/>
    <w:rsid w:val="0012031C"/>
    <w:pPr>
      <w:spacing w:before="0" w:after="0" w:line="360" w:lineRule="auto"/>
      <w:ind w:left="0"/>
    </w:pPr>
    <w:rPr>
      <w:rFonts w:eastAsia="微软雅黑" w:cstheme="minorBidi"/>
      <w:kern w:val="2"/>
      <w:szCs w:val="22"/>
    </w:rPr>
  </w:style>
  <w:style w:type="paragraph" w:customStyle="1" w:styleId="35">
    <w:name w:val="3级标题"/>
    <w:basedOn w:val="20"/>
    <w:link w:val="3Char1"/>
    <w:qFormat/>
    <w:rsid w:val="0012031C"/>
    <w:pPr>
      <w:adjustRightInd w:val="0"/>
      <w:snapToGrid w:val="0"/>
      <w:spacing w:before="0" w:after="0" w:line="240" w:lineRule="auto"/>
      <w:jc w:val="left"/>
      <w:outlineLvl w:val="2"/>
    </w:pPr>
    <w:rPr>
      <w:rFonts w:ascii="微软雅黑" w:eastAsia="微软雅黑" w:hAnsi="微软雅黑" w:cstheme="minorBidi"/>
      <w:b/>
      <w:bCs/>
      <w:kern w:val="2"/>
      <w:sz w:val="30"/>
      <w:szCs w:val="30"/>
    </w:rPr>
  </w:style>
  <w:style w:type="paragraph" w:styleId="affff">
    <w:name w:val="Revision"/>
    <w:uiPriority w:val="99"/>
    <w:semiHidden/>
    <w:rsid w:val="0012031C"/>
    <w:rPr>
      <w:rFonts w:ascii="Times New Roman" w:eastAsia="宋体" w:hAnsi="Times New Roman" w:cs="Times New Roman"/>
      <w:sz w:val="24"/>
      <w:szCs w:val="24"/>
    </w:rPr>
  </w:style>
  <w:style w:type="paragraph" w:customStyle="1" w:styleId="Style12">
    <w:name w:val="_Style 12"/>
    <w:basedOn w:val="a0"/>
    <w:next w:val="a0"/>
    <w:rsid w:val="0012031C"/>
    <w:pPr>
      <w:keepNext/>
      <w:keepLines/>
      <w:widowControl/>
      <w:adjustRightInd w:val="0"/>
      <w:snapToGrid w:val="0"/>
      <w:spacing w:before="40" w:after="40" w:line="360" w:lineRule="auto"/>
      <w:ind w:firstLineChars="200" w:firstLine="200"/>
      <w:outlineLvl w:val="3"/>
    </w:pPr>
    <w:rPr>
      <w:rFonts w:eastAsia="微软雅黑"/>
      <w:sz w:val="21"/>
      <w:szCs w:val="20"/>
    </w:rPr>
  </w:style>
  <w:style w:type="paragraph" w:customStyle="1" w:styleId="2a">
    <w:name w:val="样式 首行缩进:  2 字符"/>
    <w:basedOn w:val="a0"/>
    <w:rsid w:val="0012031C"/>
    <w:pPr>
      <w:widowControl/>
      <w:adjustRightInd w:val="0"/>
      <w:snapToGrid w:val="0"/>
      <w:spacing w:line="360" w:lineRule="auto"/>
      <w:ind w:firstLineChars="192" w:firstLine="461"/>
    </w:pPr>
    <w:rPr>
      <w:rFonts w:ascii="宋体" w:eastAsia="微软雅黑" w:hAnsi="宋体" w:cs="宋体"/>
      <w:kern w:val="28"/>
      <w:szCs w:val="28"/>
    </w:rPr>
  </w:style>
  <w:style w:type="paragraph" w:customStyle="1" w:styleId="33">
    <w:name w:val="样式3"/>
    <w:basedOn w:val="34"/>
    <w:link w:val="3Char"/>
    <w:qFormat/>
    <w:rsid w:val="0012031C"/>
    <w:pPr>
      <w:spacing w:line="360" w:lineRule="auto"/>
      <w:jc w:val="both"/>
    </w:pPr>
    <w:rPr>
      <w:rFonts w:ascii="微软雅黑" w:eastAsia="微软雅黑" w:hAnsi="微软雅黑"/>
    </w:rPr>
  </w:style>
  <w:style w:type="paragraph" w:customStyle="1" w:styleId="39">
    <w:name w:val="列出段落3"/>
    <w:basedOn w:val="a0"/>
    <w:uiPriority w:val="99"/>
    <w:qFormat/>
    <w:rsid w:val="0012031C"/>
    <w:pPr>
      <w:spacing w:line="300" w:lineRule="auto"/>
      <w:ind w:firstLineChars="200" w:firstLine="420"/>
    </w:pPr>
    <w:rPr>
      <w:szCs w:val="24"/>
    </w:rPr>
  </w:style>
  <w:style w:type="paragraph" w:customStyle="1" w:styleId="affff0">
    <w:name w:val="表样式"/>
    <w:basedOn w:val="afff5"/>
    <w:next w:val="a0"/>
    <w:rsid w:val="0012031C"/>
  </w:style>
  <w:style w:type="paragraph" w:customStyle="1" w:styleId="affff1">
    <w:name w:val="标题前缀"/>
    <w:rsid w:val="0012031C"/>
    <w:pPr>
      <w:widowControl w:val="0"/>
      <w:tabs>
        <w:tab w:val="left" w:pos="5550"/>
      </w:tabs>
      <w:adjustRightInd w:val="0"/>
      <w:snapToGrid w:val="0"/>
      <w:spacing w:line="400" w:lineRule="exact"/>
      <w:jc w:val="right"/>
    </w:pPr>
    <w:rPr>
      <w:rFonts w:ascii="宋体" w:eastAsia="宋体" w:hAnsi="宋体" w:cs="Times New Roman"/>
      <w:sz w:val="24"/>
      <w:szCs w:val="24"/>
      <w:lang w:val="zh-CN"/>
    </w:rPr>
  </w:style>
  <w:style w:type="paragraph" w:customStyle="1" w:styleId="Char20">
    <w:name w:val="Char2"/>
    <w:basedOn w:val="a0"/>
    <w:rsid w:val="0012031C"/>
    <w:pPr>
      <w:adjustRightInd w:val="0"/>
      <w:snapToGrid w:val="0"/>
      <w:spacing w:line="300" w:lineRule="auto"/>
      <w:ind w:firstLineChars="200" w:firstLine="200"/>
    </w:pPr>
    <w:rPr>
      <w:rFonts w:eastAsia="微软雅黑"/>
      <w:szCs w:val="24"/>
    </w:rPr>
  </w:style>
  <w:style w:type="paragraph" w:customStyle="1" w:styleId="ParaChar">
    <w:name w:val="默认段落字体 Para Char"/>
    <w:basedOn w:val="a0"/>
    <w:rsid w:val="0012031C"/>
    <w:pPr>
      <w:adjustRightInd w:val="0"/>
      <w:snapToGrid w:val="0"/>
      <w:spacing w:line="360" w:lineRule="auto"/>
      <w:jc w:val="left"/>
    </w:pPr>
    <w:rPr>
      <w:rFonts w:eastAsia="PMingLiU"/>
      <w:kern w:val="0"/>
      <w:szCs w:val="20"/>
      <w:lang w:eastAsia="zh-TW"/>
    </w:rPr>
  </w:style>
  <w:style w:type="paragraph" w:styleId="TOC">
    <w:name w:val="TOC Heading"/>
    <w:basedOn w:val="10"/>
    <w:next w:val="a0"/>
    <w:uiPriority w:val="39"/>
    <w:qFormat/>
    <w:rsid w:val="0012031C"/>
    <w:pPr>
      <w:widowControl/>
      <w:spacing w:before="480" w:after="0" w:line="276" w:lineRule="auto"/>
      <w:jc w:val="left"/>
      <w:outlineLvl w:val="9"/>
    </w:pPr>
    <w:rPr>
      <w:rFonts w:ascii="Cambria" w:hAnsi="Cambria"/>
      <w:color w:val="365F91"/>
      <w:kern w:val="0"/>
      <w:sz w:val="28"/>
      <w:szCs w:val="28"/>
    </w:rPr>
  </w:style>
  <w:style w:type="paragraph" w:customStyle="1" w:styleId="2b">
    <w:name w:val="规划标题2"/>
    <w:basedOn w:val="20"/>
    <w:next w:val="aff3"/>
    <w:rsid w:val="0012031C"/>
    <w:pPr>
      <w:adjustRightInd w:val="0"/>
      <w:snapToGrid w:val="0"/>
      <w:spacing w:line="360" w:lineRule="auto"/>
      <w:jc w:val="left"/>
    </w:pPr>
    <w:rPr>
      <w:rFonts w:ascii="微软雅黑" w:eastAsia="黑体" w:hAnsi="微软雅黑"/>
      <w:b/>
      <w:sz w:val="36"/>
      <w:szCs w:val="28"/>
    </w:rPr>
  </w:style>
  <w:style w:type="paragraph" w:customStyle="1" w:styleId="S---">
    <w:name w:val="S-表格四-靠左-大字"/>
    <w:basedOn w:val="ae"/>
    <w:qFormat/>
    <w:rsid w:val="0012031C"/>
    <w:pPr>
      <w:widowControl/>
      <w:tabs>
        <w:tab w:val="left" w:pos="28"/>
        <w:tab w:val="left" w:pos="1620"/>
      </w:tabs>
      <w:adjustRightInd w:val="0"/>
      <w:snapToGrid w:val="0"/>
      <w:ind w:firstLineChars="200" w:firstLine="480"/>
    </w:pPr>
    <w:rPr>
      <w:rFonts w:ascii="Times New Roman"/>
      <w:lang w:val="en-GB"/>
    </w:rPr>
  </w:style>
  <w:style w:type="paragraph" w:customStyle="1" w:styleId="Style78">
    <w:name w:val="_Style 78"/>
    <w:next w:val="a0"/>
    <w:uiPriority w:val="99"/>
    <w:unhideWhenUsed/>
    <w:rsid w:val="0012031C"/>
    <w:pPr>
      <w:widowControl w:val="0"/>
      <w:jc w:val="both"/>
    </w:pPr>
    <w:rPr>
      <w:rFonts w:ascii="Times New Roman" w:eastAsia="宋体" w:hAnsi="Times New Roman" w:cs="Times New Roman"/>
      <w:sz w:val="24"/>
    </w:rPr>
  </w:style>
  <w:style w:type="table" w:styleId="affff2">
    <w:name w:val="Table Grid"/>
    <w:basedOn w:val="a2"/>
    <w:uiPriority w:val="39"/>
    <w:rsid w:val="0012031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网格型1"/>
    <w:basedOn w:val="a2"/>
    <w:uiPriority w:val="39"/>
    <w:rsid w:val="0012031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c">
    <w:name w:val="表格2"/>
    <w:basedOn w:val="a2"/>
    <w:uiPriority w:val="99"/>
    <w:rsid w:val="0012031C"/>
    <w:pPr>
      <w:jc w:val="center"/>
    </w:pPr>
    <w:rPr>
      <w:rFonts w:ascii="Times New Roman" w:eastAsia="微软雅黑" w:hAnsi="Times New Roman" w:cs="Times New Roman"/>
      <w:kern w:val="0"/>
      <w:szCs w:val="20"/>
    </w:rPr>
    <w:tblPr>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Pr>
    <w:trPr>
      <w:jc w:val="center"/>
    </w:trPr>
    <w:tcPr>
      <w:vAlign w:val="center"/>
    </w:tcPr>
  </w:style>
  <w:style w:type="paragraph" w:customStyle="1" w:styleId="TableParagraph">
    <w:name w:val="Table Paragraph"/>
    <w:basedOn w:val="a0"/>
    <w:uiPriority w:val="1"/>
    <w:qFormat/>
    <w:rsid w:val="0012031C"/>
    <w:pPr>
      <w:autoSpaceDE w:val="0"/>
      <w:autoSpaceDN w:val="0"/>
      <w:jc w:val="center"/>
    </w:pPr>
    <w:rPr>
      <w:rFonts w:ascii="宋体" w:hAnsi="宋体" w:cs="宋体"/>
      <w:kern w:val="0"/>
      <w:sz w:val="22"/>
      <w:lang w:eastAsia="en-US"/>
    </w:rPr>
  </w:style>
  <w:style w:type="paragraph" w:customStyle="1" w:styleId="2">
    <w:name w:val="样式2"/>
    <w:basedOn w:val="afc"/>
    <w:link w:val="2d"/>
    <w:qFormat/>
    <w:rsid w:val="0012031C"/>
    <w:pPr>
      <w:numPr>
        <w:numId w:val="6"/>
      </w:numPr>
      <w:spacing w:beforeLines="100" w:before="312" w:afterLines="50" w:after="156" w:line="300" w:lineRule="auto"/>
      <w:ind w:firstLineChars="0" w:firstLine="0"/>
    </w:pPr>
    <w:rPr>
      <w:rFonts w:ascii="宋体" w:eastAsia="宋体" w:hAnsi="宋体" w:cs="Arial"/>
      <w:b/>
      <w:bCs/>
      <w:kern w:val="0"/>
      <w:szCs w:val="21"/>
    </w:rPr>
  </w:style>
  <w:style w:type="character" w:customStyle="1" w:styleId="2d">
    <w:name w:val="样式2 字符"/>
    <w:basedOn w:val="afb"/>
    <w:link w:val="2"/>
    <w:rsid w:val="0012031C"/>
    <w:rPr>
      <w:rFonts w:ascii="宋体" w:eastAsia="宋体" w:hAnsi="宋体" w:cs="Arial"/>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26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EAD2C-1AEC-443F-9C00-00990C1B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20</Pages>
  <Words>1742</Words>
  <Characters>9936</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Fang Tao</dc:creator>
  <cp:keywords/>
  <dc:description/>
  <cp:lastModifiedBy>Yan, Fang Tao</cp:lastModifiedBy>
  <cp:revision>295</cp:revision>
  <cp:lastPrinted>2021-02-25T06:28:00Z</cp:lastPrinted>
  <dcterms:created xsi:type="dcterms:W3CDTF">2021-01-28T00:44:00Z</dcterms:created>
  <dcterms:modified xsi:type="dcterms:W3CDTF">2021-03-11T23:51:00Z</dcterms:modified>
</cp:coreProperties>
</file>